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wdp" ContentType="image/vnd.ms-photo"/>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E6DB0" w:rsidRPr="00187DBA" w:rsidRDefault="00F92B1D" w:rsidP="00187DBA">
      <w:pPr>
        <w:jc w:val="center"/>
      </w:pPr>
      <w:r w:rsidRPr="00AC21D3">
        <w:rPr>
          <w:b/>
        </w:rPr>
        <w:t>Natural Selection</w:t>
      </w:r>
      <w:r w:rsidR="00596B45">
        <w:rPr>
          <w:b/>
        </w:rPr>
        <w:t xml:space="preserve"> – Major Concepts and Learning Activities</w:t>
      </w:r>
      <w:r w:rsidR="00A945EE" w:rsidRPr="00AC21D3">
        <w:rPr>
          <w:rStyle w:val="FootnoteReference"/>
          <w:szCs w:val="18"/>
        </w:rPr>
        <w:footnoteReference w:id="1"/>
      </w:r>
      <w:r w:rsidR="00187DBA">
        <w:rPr>
          <w:b/>
        </w:rPr>
        <w:t xml:space="preserve"> </w:t>
      </w:r>
      <w:r w:rsidR="00187DBA">
        <w:rPr>
          <w:rStyle w:val="FootnoteReference"/>
          <w:b/>
        </w:rPr>
        <w:footnoteReference w:id="2"/>
      </w:r>
    </w:p>
    <w:p w:rsidR="00596B45" w:rsidRDefault="00F92B1D" w:rsidP="00AC21D3">
      <w:r w:rsidRPr="00AC21D3">
        <w:t>These Teacher Notes provide a review of major concepts and common misconceptions</w:t>
      </w:r>
      <w:r w:rsidR="00E43849">
        <w:t xml:space="preserve"> and a recommended </w:t>
      </w:r>
      <w:r w:rsidRPr="00AC21D3">
        <w:t>sequence of learning activities</w:t>
      </w:r>
      <w:r w:rsidR="00E43849">
        <w:t xml:space="preserve"> to ensure that students develop a clear and thorough understanding of the process of natural selection</w:t>
      </w:r>
      <w:r w:rsidRPr="00AC21D3">
        <w:t>.</w:t>
      </w:r>
      <w:r w:rsidR="00596B45">
        <w:t xml:space="preserve"> </w:t>
      </w:r>
      <w:r w:rsidR="00E43849">
        <w:t>The recommended</w:t>
      </w:r>
      <w:r w:rsidR="00CB4509">
        <w:t xml:space="preserve"> approach to learning about natural selection is</w:t>
      </w:r>
      <w:r w:rsidR="00596B45">
        <w:t xml:space="preserve"> </w:t>
      </w:r>
      <w:r w:rsidR="00CB4509">
        <w:t>aligned</w:t>
      </w:r>
      <w:r w:rsidR="00596B45">
        <w:t xml:space="preserve"> with the </w:t>
      </w:r>
      <w:hyperlink r:id="rId8" w:history="1">
        <w:r w:rsidR="00596B45" w:rsidRPr="00596B45">
          <w:rPr>
            <w:rStyle w:val="Hyperlink"/>
          </w:rPr>
          <w:t>Next Generation Science Standards</w:t>
        </w:r>
      </w:hyperlink>
      <w:r w:rsidR="007B34FA">
        <w:t>.</w:t>
      </w:r>
      <w:r w:rsidR="007B34FA">
        <w:rPr>
          <w:rStyle w:val="FootnoteReference"/>
        </w:rPr>
        <w:footnoteReference w:id="3"/>
      </w:r>
    </w:p>
    <w:p w:rsidR="00F92B1D" w:rsidRPr="00AC21D3" w:rsidRDefault="00AC21D3" w:rsidP="00F92B1D">
      <w:r w:rsidRPr="00AC21D3">
        <w:t xml:space="preserve"> </w:t>
      </w:r>
    </w:p>
    <w:p w:rsidR="008745F4" w:rsidRDefault="00F92B1D" w:rsidP="00851102">
      <w:pPr>
        <w:jc w:val="center"/>
        <w:rPr>
          <w:b/>
        </w:rPr>
      </w:pPr>
      <w:r w:rsidRPr="00AC21D3">
        <w:rPr>
          <w:b/>
        </w:rPr>
        <w:t>Major Concepts and Common Misconceptions</w:t>
      </w:r>
    </w:p>
    <w:p w:rsidR="00F92B1D" w:rsidRPr="008745F4" w:rsidRDefault="008745F4" w:rsidP="008745F4">
      <w:r w:rsidRPr="008745F4">
        <w:rPr>
          <w:u w:val="single"/>
        </w:rPr>
        <w:t>Major Concepts</w:t>
      </w:r>
    </w:p>
    <w:p w:rsidR="00596B45" w:rsidRDefault="00596B45" w:rsidP="00AC21D3">
      <w:pPr>
        <w:numPr>
          <w:ilvl w:val="0"/>
          <w:numId w:val="8"/>
        </w:numPr>
        <w:tabs>
          <w:tab w:val="clear" w:pos="720"/>
          <w:tab w:val="num" w:pos="360"/>
        </w:tabs>
        <w:ind w:left="360"/>
      </w:pPr>
      <w:r>
        <w:t>A typical population of biological organisms produces more offspring than can survive to reproduce.</w:t>
      </w:r>
    </w:p>
    <w:p w:rsidR="00AC21D3" w:rsidRPr="00AC21D3" w:rsidRDefault="00AC21D3" w:rsidP="00AC21D3">
      <w:pPr>
        <w:numPr>
          <w:ilvl w:val="0"/>
          <w:numId w:val="8"/>
        </w:numPr>
        <w:tabs>
          <w:tab w:val="clear" w:pos="720"/>
          <w:tab w:val="num" w:pos="360"/>
        </w:tabs>
        <w:ind w:left="360"/>
      </w:pPr>
      <w:r w:rsidRPr="00AC21D3">
        <w:t xml:space="preserve">Different individuals in a population have different characteristics; this is </w:t>
      </w:r>
      <w:r w:rsidRPr="00AC21D3">
        <w:rPr>
          <w:u w:val="single"/>
        </w:rPr>
        <w:t>variation</w:t>
      </w:r>
      <w:r w:rsidRPr="00AC21D3">
        <w:t>.</w:t>
      </w:r>
    </w:p>
    <w:p w:rsidR="00AC21D3" w:rsidRPr="00AC21D3" w:rsidRDefault="00AC21D3" w:rsidP="00AC21D3">
      <w:pPr>
        <w:numPr>
          <w:ilvl w:val="0"/>
          <w:numId w:val="8"/>
        </w:numPr>
        <w:tabs>
          <w:tab w:val="clear" w:pos="720"/>
          <w:tab w:val="num" w:pos="360"/>
        </w:tabs>
        <w:ind w:left="360"/>
      </w:pPr>
      <w:r w:rsidRPr="00AC21D3">
        <w:t xml:space="preserve">An </w:t>
      </w:r>
      <w:r w:rsidRPr="00AC21D3">
        <w:rPr>
          <w:u w:val="single"/>
        </w:rPr>
        <w:t>adaptation</w:t>
      </w:r>
      <w:r w:rsidRPr="00AC21D3">
        <w:t xml:space="preserve"> is any characteristic </w:t>
      </w:r>
      <w:r w:rsidR="00DC33D1">
        <w:t xml:space="preserve">or trait </w:t>
      </w:r>
      <w:r w:rsidRPr="00AC21D3">
        <w:t xml:space="preserve">that increases </w:t>
      </w:r>
      <w:r w:rsidRPr="00AC21D3">
        <w:rPr>
          <w:u w:val="single"/>
        </w:rPr>
        <w:t>fitness</w:t>
      </w:r>
      <w:r w:rsidR="00B82DFA">
        <w:t>; fitness</w:t>
      </w:r>
      <w:r w:rsidRPr="00AC21D3">
        <w:t xml:space="preserve"> is the ability to survive and reproduce. </w:t>
      </w:r>
      <w:r w:rsidR="005F730F">
        <w:t>(</w:t>
      </w:r>
      <w:r w:rsidRPr="00AC21D3">
        <w:t>Notice that biologists use the terms adaptation and fitness to have different meanings than the common meanings of these words in everyday language.</w:t>
      </w:r>
      <w:r w:rsidR="005F730F">
        <w:t>)</w:t>
      </w:r>
    </w:p>
    <w:p w:rsidR="00AC21D3" w:rsidRPr="00AC21D3" w:rsidRDefault="00AC21D3" w:rsidP="00AC21D3">
      <w:pPr>
        <w:numPr>
          <w:ilvl w:val="0"/>
          <w:numId w:val="8"/>
        </w:numPr>
        <w:ind w:left="360"/>
      </w:pPr>
      <w:r w:rsidRPr="00AC21D3">
        <w:t xml:space="preserve">A characteristic which is influenced by genes and can be inherited by a parent’s offspring is called a </w:t>
      </w:r>
      <w:r w:rsidRPr="00AC21D3">
        <w:rPr>
          <w:u w:val="single"/>
        </w:rPr>
        <w:t>heritable trait</w:t>
      </w:r>
      <w:r w:rsidRPr="00AC21D3">
        <w:t>.</w:t>
      </w:r>
    </w:p>
    <w:p w:rsidR="00AC21D3" w:rsidRPr="00AC21D3" w:rsidRDefault="00AC21D3" w:rsidP="00AC21D3">
      <w:pPr>
        <w:numPr>
          <w:ilvl w:val="0"/>
          <w:numId w:val="8"/>
        </w:numPr>
        <w:ind w:left="360"/>
      </w:pPr>
      <w:r w:rsidRPr="00AC21D3">
        <w:t xml:space="preserve">An </w:t>
      </w:r>
      <w:r w:rsidRPr="005A3869">
        <w:t xml:space="preserve">adaptive heritable </w:t>
      </w:r>
      <w:r w:rsidR="007F39FB" w:rsidRPr="005A3869">
        <w:t>trait</w:t>
      </w:r>
      <w:r w:rsidR="007F39FB">
        <w:t xml:space="preserve"> </w:t>
      </w:r>
      <w:r w:rsidRPr="00AC21D3">
        <w:t xml:space="preserve">tends to become </w:t>
      </w:r>
      <w:r w:rsidRPr="005A3869">
        <w:t>more common</w:t>
      </w:r>
      <w:r w:rsidRPr="00AC21D3">
        <w:t xml:space="preserve"> in a population.  </w:t>
      </w:r>
      <w:r w:rsidR="005F730F">
        <w:t xml:space="preserve">Because the trait is adaptive, individuals with this trait generally produce more offspring. Because the trait is heritable, offspring generally have the same trait as their parents. </w:t>
      </w:r>
      <w:r w:rsidR="005A3869">
        <w:t>Therefore, the</w:t>
      </w:r>
      <w:r w:rsidR="0010226C">
        <w:t xml:space="preserve"> adaptive heritable trait tends to become more common</w:t>
      </w:r>
      <w:r w:rsidR="005F730F">
        <w:t xml:space="preserve"> in the population. </w:t>
      </w:r>
      <w:r w:rsidRPr="00AC21D3">
        <w:t xml:space="preserve">This process is called </w:t>
      </w:r>
      <w:r w:rsidRPr="00AC21D3">
        <w:rPr>
          <w:u w:val="single"/>
        </w:rPr>
        <w:t>natural selection</w:t>
      </w:r>
      <w:r w:rsidRPr="00AC21D3">
        <w:t>.</w:t>
      </w:r>
    </w:p>
    <w:p w:rsidR="004B5F74" w:rsidRPr="00AC21D3" w:rsidRDefault="004B5F74" w:rsidP="004B5F74">
      <w:pPr>
        <w:numPr>
          <w:ilvl w:val="0"/>
          <w:numId w:val="8"/>
        </w:numPr>
        <w:ind w:left="360"/>
        <w:rPr>
          <w:rStyle w:val="quoted11"/>
        </w:rPr>
      </w:pPr>
      <w:r>
        <w:rPr>
          <w:rStyle w:val="quoted11"/>
          <w:color w:val="000000"/>
        </w:rPr>
        <w:t>Natural</w:t>
      </w:r>
      <w:r w:rsidRPr="00AC21D3">
        <w:rPr>
          <w:rStyle w:val="quoted11"/>
          <w:color w:val="000000"/>
        </w:rPr>
        <w:t xml:space="preserve"> selection results in changes in the frequency of heritable traits in a population. Natural selection does </w:t>
      </w:r>
      <w:r w:rsidRPr="00AC21D3">
        <w:rPr>
          <w:rStyle w:val="quoted11"/>
          <w:i/>
          <w:color w:val="000000"/>
        </w:rPr>
        <w:t>not</w:t>
      </w:r>
      <w:r w:rsidRPr="00AC21D3">
        <w:rPr>
          <w:rStyle w:val="quoted11"/>
          <w:color w:val="000000"/>
        </w:rPr>
        <w:t xml:space="preserve"> cause changes in an individual.</w:t>
      </w:r>
    </w:p>
    <w:p w:rsidR="00AC21D3" w:rsidRPr="00AC21D3" w:rsidRDefault="00AC21D3" w:rsidP="00AC21D3">
      <w:pPr>
        <w:numPr>
          <w:ilvl w:val="0"/>
          <w:numId w:val="8"/>
        </w:numPr>
        <w:ind w:left="360"/>
      </w:pPr>
      <w:r w:rsidRPr="00AC21D3">
        <w:t xml:space="preserve">Evolution by natural selection occurs if and only if there is variation in a heritable </w:t>
      </w:r>
      <w:r w:rsidR="007F39FB">
        <w:t>trait</w:t>
      </w:r>
      <w:r w:rsidRPr="00AC21D3">
        <w:t xml:space="preserve"> which contributes to differences in fitness.</w:t>
      </w:r>
    </w:p>
    <w:p w:rsidR="004B5F74" w:rsidRPr="00AC21D3" w:rsidRDefault="004B5F74" w:rsidP="004B5F74">
      <w:pPr>
        <w:numPr>
          <w:ilvl w:val="0"/>
          <w:numId w:val="8"/>
        </w:numPr>
        <w:tabs>
          <w:tab w:val="left" w:pos="5400"/>
        </w:tabs>
        <w:ind w:left="360"/>
        <w:rPr>
          <w:rStyle w:val="quoted11"/>
        </w:rPr>
      </w:pPr>
      <w:r w:rsidRPr="00AC21D3">
        <w:rPr>
          <w:rStyle w:val="quoted11"/>
          <w:color w:val="000000"/>
        </w:rPr>
        <w:t xml:space="preserve">Which characteristics are adaptive and how a population evolves depends on which type of environment the population is in.  The same population will evolve differently </w:t>
      </w:r>
      <w:r>
        <w:rPr>
          <w:rStyle w:val="quoted11"/>
          <w:color w:val="000000"/>
        </w:rPr>
        <w:t>in different environments</w:t>
      </w:r>
      <w:r w:rsidRPr="00AC21D3">
        <w:rPr>
          <w:rStyle w:val="quoted11"/>
          <w:color w:val="000000"/>
        </w:rPr>
        <w:t xml:space="preserve">. Natural selection is easiest to observe when the environment has changed so different characteristics are adaptive. </w:t>
      </w:r>
    </w:p>
    <w:p w:rsidR="00AC21D3" w:rsidRPr="00AC21D3" w:rsidRDefault="00AC21D3" w:rsidP="00AC21D3">
      <w:pPr>
        <w:numPr>
          <w:ilvl w:val="0"/>
          <w:numId w:val="8"/>
        </w:numPr>
        <w:ind w:left="360"/>
        <w:rPr>
          <w:color w:val="000000"/>
        </w:rPr>
      </w:pPr>
      <w:r w:rsidRPr="00AC21D3">
        <w:rPr>
          <w:color w:val="000000"/>
        </w:rPr>
        <w:t>In biological populations, evolution by natural selection usually occurs slowly over many generations.</w:t>
      </w:r>
    </w:p>
    <w:p w:rsidR="00AC21D3" w:rsidRPr="004B5F74" w:rsidRDefault="00AC21D3" w:rsidP="00AC21D3">
      <w:pPr>
        <w:tabs>
          <w:tab w:val="left" w:pos="5400"/>
        </w:tabs>
        <w:rPr>
          <w:sz w:val="16"/>
          <w:szCs w:val="16"/>
        </w:rPr>
      </w:pPr>
      <w:bookmarkStart w:id="0" w:name="_GoBack"/>
      <w:bookmarkEnd w:id="0"/>
    </w:p>
    <w:p w:rsidR="00AC21D3" w:rsidRPr="00AC21D3" w:rsidRDefault="008745F4" w:rsidP="00AC21D3">
      <w:r>
        <w:rPr>
          <w:u w:val="single"/>
        </w:rPr>
        <w:t>Several Common Misconceptions</w:t>
      </w:r>
      <w:r w:rsidR="00AC21D3" w:rsidRPr="00AC21D3">
        <w:rPr>
          <w:rStyle w:val="FootnoteReference"/>
        </w:rPr>
        <w:footnoteReference w:id="4"/>
      </w:r>
      <w:r w:rsidR="00AC21D3" w:rsidRPr="00AC21D3">
        <w:t xml:space="preserve"> </w:t>
      </w:r>
    </w:p>
    <w:p w:rsidR="00AC21D3" w:rsidRPr="00AC21D3" w:rsidRDefault="00AC21D3" w:rsidP="00AC21D3">
      <w:pPr>
        <w:pStyle w:val="ListParagraph"/>
        <w:numPr>
          <w:ilvl w:val="0"/>
          <w:numId w:val="9"/>
        </w:numPr>
        <w:spacing w:after="0" w:line="240" w:lineRule="auto"/>
        <w:ind w:left="360"/>
        <w:rPr>
          <w:rFonts w:ascii="Times New Roman" w:hAnsi="Times New Roman"/>
          <w:sz w:val="24"/>
        </w:rPr>
      </w:pPr>
      <w:r w:rsidRPr="00AC21D3">
        <w:rPr>
          <w:rFonts w:ascii="Times New Roman" w:hAnsi="Times New Roman"/>
          <w:sz w:val="24"/>
        </w:rPr>
        <w:t>Individual organisms can evolve during a single lifespan.</w:t>
      </w:r>
    </w:p>
    <w:p w:rsidR="00AC21D3" w:rsidRPr="00AC21D3" w:rsidRDefault="00AC21D3" w:rsidP="00AC21D3">
      <w:pPr>
        <w:pStyle w:val="ListParagraph"/>
        <w:numPr>
          <w:ilvl w:val="0"/>
          <w:numId w:val="9"/>
        </w:numPr>
        <w:spacing w:after="0" w:line="240" w:lineRule="auto"/>
        <w:ind w:left="360"/>
        <w:rPr>
          <w:rFonts w:ascii="Times New Roman" w:hAnsi="Times New Roman"/>
          <w:sz w:val="24"/>
        </w:rPr>
      </w:pPr>
      <w:r w:rsidRPr="00AC21D3">
        <w:rPr>
          <w:rFonts w:ascii="Times New Roman" w:hAnsi="Times New Roman"/>
          <w:sz w:val="24"/>
        </w:rPr>
        <w:t>Natural selection involves organisms trying to adapt.</w:t>
      </w:r>
      <w:r w:rsidRPr="00AC21D3">
        <w:rPr>
          <w:rFonts w:ascii="Times New Roman" w:hAnsi="Times New Roman"/>
          <w:sz w:val="24"/>
          <w:szCs w:val="16"/>
        </w:rPr>
        <w:t xml:space="preserve"> </w:t>
      </w:r>
    </w:p>
    <w:p w:rsidR="00AC21D3" w:rsidRPr="00AC21D3" w:rsidRDefault="00AC21D3" w:rsidP="00AC21D3">
      <w:pPr>
        <w:pStyle w:val="ListParagraph"/>
        <w:numPr>
          <w:ilvl w:val="0"/>
          <w:numId w:val="9"/>
        </w:numPr>
        <w:spacing w:after="0" w:line="240" w:lineRule="auto"/>
        <w:ind w:left="360"/>
        <w:rPr>
          <w:rFonts w:ascii="Times New Roman" w:hAnsi="Times New Roman"/>
          <w:sz w:val="24"/>
        </w:rPr>
      </w:pPr>
      <w:r w:rsidRPr="00AC21D3">
        <w:rPr>
          <w:rFonts w:ascii="Times New Roman" w:hAnsi="Times New Roman"/>
          <w:sz w:val="24"/>
        </w:rPr>
        <w:t>The "needs" of organisms account for the changes in populations over time (goal-directed or teleological interpretation).</w:t>
      </w:r>
    </w:p>
    <w:p w:rsidR="00AC21D3" w:rsidRPr="00AC21D3" w:rsidRDefault="00AC21D3" w:rsidP="00AC21D3">
      <w:pPr>
        <w:pStyle w:val="ListParagraph"/>
        <w:numPr>
          <w:ilvl w:val="0"/>
          <w:numId w:val="9"/>
        </w:numPr>
        <w:spacing w:after="0" w:line="240" w:lineRule="auto"/>
        <w:ind w:left="360"/>
        <w:rPr>
          <w:rFonts w:ascii="Times New Roman" w:hAnsi="Times New Roman"/>
          <w:sz w:val="24"/>
        </w:rPr>
      </w:pPr>
      <w:r w:rsidRPr="00AC21D3">
        <w:rPr>
          <w:rFonts w:ascii="Times New Roman" w:hAnsi="Times New Roman"/>
          <w:sz w:val="24"/>
        </w:rPr>
        <w:t>The fittest organisms in a population are those that are strongest, fastest, and/or largest.</w:t>
      </w:r>
    </w:p>
    <w:p w:rsidR="00D83C43" w:rsidRPr="00AC21D3" w:rsidRDefault="00D83C43" w:rsidP="00D83C43">
      <w:pPr>
        <w:jc w:val="center"/>
        <w:rPr>
          <w:b/>
        </w:rPr>
      </w:pPr>
      <w:r w:rsidRPr="00AC21D3">
        <w:rPr>
          <w:b/>
        </w:rPr>
        <w:t>Suggested Learning Activities</w:t>
      </w:r>
    </w:p>
    <w:p w:rsidR="004B53C4" w:rsidRDefault="004B53C4" w:rsidP="00CB304B">
      <w:pPr>
        <w:tabs>
          <w:tab w:val="left" w:pos="5400"/>
        </w:tabs>
      </w:pPr>
      <w:r>
        <w:t xml:space="preserve">I recommend the following </w:t>
      </w:r>
      <w:r w:rsidRPr="00D20EBB">
        <w:rPr>
          <w:u w:val="single"/>
        </w:rPr>
        <w:t>three-activity sequence</w:t>
      </w:r>
      <w:r w:rsidR="00980C45">
        <w:t xml:space="preserve">. These activities build on each other to </w:t>
      </w:r>
      <w:r w:rsidR="00D20EBB">
        <w:t>guide students in developing</w:t>
      </w:r>
      <w:r>
        <w:t xml:space="preserve"> a solid understanding of the basic principles of natural selection.</w:t>
      </w:r>
    </w:p>
    <w:p w:rsidR="004B53C4" w:rsidRDefault="004B53C4" w:rsidP="00CB304B">
      <w:pPr>
        <w:tabs>
          <w:tab w:val="left" w:pos="5400"/>
        </w:tabs>
      </w:pPr>
    </w:p>
    <w:p w:rsidR="00CB304B" w:rsidRPr="00CB304B" w:rsidRDefault="004B53C4" w:rsidP="00CB304B">
      <w:pPr>
        <w:tabs>
          <w:tab w:val="left" w:pos="5400"/>
        </w:tabs>
      </w:pPr>
      <w:r>
        <w:t xml:space="preserve">1. </w:t>
      </w:r>
      <w:r w:rsidR="00AB6159">
        <w:t xml:space="preserve">To introduce </w:t>
      </w:r>
      <w:r w:rsidR="0037729F">
        <w:t>the</w:t>
      </w:r>
      <w:r w:rsidR="008A4E84">
        <w:t xml:space="preserve"> major concepts </w:t>
      </w:r>
      <w:r w:rsidR="00AB6159">
        <w:t xml:space="preserve">and counteract </w:t>
      </w:r>
      <w:r w:rsidR="006E3DF9">
        <w:t>common</w:t>
      </w:r>
      <w:r w:rsidR="00AB6159">
        <w:t xml:space="preserve"> misconceptions, I recommend</w:t>
      </w:r>
      <w:r w:rsidR="00CB304B">
        <w:t xml:space="preserve"> </w:t>
      </w:r>
      <w:r w:rsidR="00CB304B" w:rsidRPr="00CB304B">
        <w:t>"</w:t>
      </w:r>
      <w:r w:rsidR="00AB6159" w:rsidRPr="00AB6159">
        <w:rPr>
          <w:b/>
        </w:rPr>
        <w:t>Evolution by Natural Selection</w:t>
      </w:r>
      <w:r w:rsidR="00CB304B" w:rsidRPr="00CB304B">
        <w:t>" (</w:t>
      </w:r>
      <w:hyperlink r:id="rId9" w:anchor="evolution" w:history="1">
        <w:r w:rsidR="00CB304B" w:rsidRPr="00CB304B">
          <w:rPr>
            <w:rStyle w:val="Hyperlink"/>
          </w:rPr>
          <w:t>http://serendip.brynmawr.edu/sci_edu/waldron/#evolution</w:t>
        </w:r>
      </w:hyperlink>
      <w:r w:rsidR="00CB304B" w:rsidRPr="00CB304B">
        <w:t>)</w:t>
      </w:r>
      <w:r w:rsidR="00CB304B">
        <w:t xml:space="preserve">. </w:t>
      </w:r>
      <w:r w:rsidR="00FF5906">
        <w:t>In this</w:t>
      </w:r>
      <w:r w:rsidR="00FF5906" w:rsidRPr="00D336B1">
        <w:t xml:space="preserve"> </w:t>
      </w:r>
      <w:r w:rsidR="00FF5906">
        <w:t>minds-on, hands-on activity, students</w:t>
      </w:r>
      <w:r w:rsidR="00FF5906" w:rsidRPr="001637FB">
        <w:t xml:space="preserve"> </w:t>
      </w:r>
      <w:r w:rsidR="00FF5906">
        <w:t>develop their understanding of natural selection by analyzing specific examples and carrying out a simulation. The questions in the introductory section introduce students to the basic process of natural selection, including</w:t>
      </w:r>
      <w:r w:rsidR="00FF5906" w:rsidRPr="002C3A4B">
        <w:t xml:space="preserve"> </w:t>
      </w:r>
      <w:r w:rsidR="00FF5906">
        <w:t>key concepts and vocabulary. The second section includes a simulation</w:t>
      </w:r>
      <w:r w:rsidR="00FF5906" w:rsidRPr="00D336B1">
        <w:t xml:space="preserve"> activity</w:t>
      </w:r>
      <w:r w:rsidR="00FF5906">
        <w:t>, data analysis, and interpretation questions to deepen students' understanding of natural selection. In the third section, students interpret evidence concerning natural selection in the peppered moth and answer questions designed to consolidate a scientifically accurate understanding of how the process of natural selection can result in evolutionary change.</w:t>
      </w:r>
      <w:r w:rsidR="00187DBA">
        <w:t xml:space="preserve"> (NGSS)</w:t>
      </w:r>
    </w:p>
    <w:p w:rsidR="009E22EF" w:rsidRPr="00AC21D3" w:rsidRDefault="009E22EF" w:rsidP="008A4E84"/>
    <w:p w:rsidR="00D83C43" w:rsidRPr="00AB6159" w:rsidRDefault="0037729F" w:rsidP="00AB6159">
      <w:r>
        <w:t xml:space="preserve">2. </w:t>
      </w:r>
      <w:r w:rsidR="00D83C43" w:rsidRPr="00AC21D3">
        <w:t xml:space="preserve">To </w:t>
      </w:r>
      <w:r>
        <w:t>further develop</w:t>
      </w:r>
      <w:r w:rsidR="00D83C43" w:rsidRPr="00AC21D3">
        <w:t xml:space="preserve"> student understanding of natural selection, I recommend that </w:t>
      </w:r>
      <w:r>
        <w:t>the</w:t>
      </w:r>
      <w:r w:rsidR="00CB304B">
        <w:t xml:space="preserve"> introductory activity be followed by </w:t>
      </w:r>
      <w:r w:rsidR="005F403B">
        <w:t>"</w:t>
      </w:r>
      <w:r w:rsidR="00D83C43" w:rsidRPr="00AB6159">
        <w:rPr>
          <w:b/>
        </w:rPr>
        <w:t>Selection and the Blond Beach Mouse</w:t>
      </w:r>
      <w:r w:rsidR="00D83C43" w:rsidRPr="00AC21D3">
        <w:t>" (</w:t>
      </w:r>
      <w:hyperlink r:id="rId10" w:history="1">
        <w:r w:rsidR="00D83C43" w:rsidRPr="00AC21D3">
          <w:rPr>
            <w:rStyle w:val="Hyperlink"/>
          </w:rPr>
          <w:t>http://sciencecases.lib.buffalo.edu/cs/collection/detail.asp?case_id=791&amp;id=791</w:t>
        </w:r>
      </w:hyperlink>
      <w:r w:rsidR="005F403B">
        <w:t xml:space="preserve">). This </w:t>
      </w:r>
      <w:r w:rsidR="005F403B" w:rsidRPr="00AC21D3">
        <w:t xml:space="preserve">case study </w:t>
      </w:r>
      <w:r w:rsidR="005F403B">
        <w:t>engages</w:t>
      </w:r>
      <w:r w:rsidR="005F403B" w:rsidRPr="00AC21D3">
        <w:t xml:space="preserve"> students in understanding the adaptive value of blond fur for deer mice that live in sandy beach areas</w:t>
      </w:r>
      <w:r w:rsidR="00FF5906">
        <w:t xml:space="preserve">, as well as </w:t>
      </w:r>
      <w:r w:rsidR="005F403B" w:rsidRPr="00AC21D3">
        <w:t xml:space="preserve">the molecular genetic mechanisms that result in blond fur. </w:t>
      </w:r>
      <w:r w:rsidR="00AB6159">
        <w:rPr>
          <w:bCs/>
        </w:rPr>
        <w:t>This PowerPoint presentation incorporates</w:t>
      </w:r>
      <w:r w:rsidR="00AB6159">
        <w:t xml:space="preserve"> multiple questions for students, including</w:t>
      </w:r>
      <w:r w:rsidR="007B6B61">
        <w:t xml:space="preserve"> questions related to the distinction between proximate and ultimate causes,</w:t>
      </w:r>
      <w:r w:rsidR="00AB6159">
        <w:t xml:space="preserve"> a challenge to plan an experiment, </w:t>
      </w:r>
      <w:r w:rsidR="007B6B61">
        <w:t>and</w:t>
      </w:r>
      <w:r w:rsidR="00AB6159">
        <w:t xml:space="preserve"> questions to </w:t>
      </w:r>
      <w:r w:rsidR="00E8022E">
        <w:t>analyze</w:t>
      </w:r>
      <w:r w:rsidR="00AB6159">
        <w:t xml:space="preserve"> the results of a </w:t>
      </w:r>
      <w:r w:rsidR="007B6B61">
        <w:t xml:space="preserve">related </w:t>
      </w:r>
      <w:r w:rsidR="00AB6159">
        <w:t xml:space="preserve">published experiment. </w:t>
      </w:r>
      <w:r w:rsidR="005F403B">
        <w:t>For a typical high school class, I recommend using</w:t>
      </w:r>
      <w:r w:rsidR="00D83C43" w:rsidRPr="00AC21D3">
        <w:t xml:space="preserve"> </w:t>
      </w:r>
      <w:r w:rsidR="00D83C43" w:rsidRPr="00AC21D3">
        <w:rPr>
          <w:bCs/>
        </w:rPr>
        <w:t>Part I and the simplified version</w:t>
      </w:r>
      <w:r w:rsidR="005F403B">
        <w:rPr>
          <w:bCs/>
        </w:rPr>
        <w:t xml:space="preserve"> of Part II, and omitting Part III. </w:t>
      </w:r>
    </w:p>
    <w:p w:rsidR="00D83C43" w:rsidRPr="00AC21D3" w:rsidRDefault="00D83C43" w:rsidP="00D83C43"/>
    <w:p w:rsidR="00D83C43" w:rsidRPr="00AC21D3" w:rsidRDefault="0037729F" w:rsidP="00D83C43">
      <w:r>
        <w:t xml:space="preserve">To </w:t>
      </w:r>
      <w:r w:rsidR="00FE70C4">
        <w:t>help students understand the big picture and consolidate their understanding of natural selection</w:t>
      </w:r>
      <w:r>
        <w:t>, I recommend that you</w:t>
      </w:r>
      <w:r w:rsidR="00D83C43" w:rsidRPr="00AC21D3">
        <w:t xml:space="preserve"> </w:t>
      </w:r>
      <w:r>
        <w:t>use</w:t>
      </w:r>
      <w:r w:rsidR="00D83C43" w:rsidRPr="00AC21D3">
        <w:t xml:space="preserve"> a modified version of storyboarding</w:t>
      </w:r>
      <w:r>
        <w:t xml:space="preserve"> with this case study</w:t>
      </w:r>
      <w:r w:rsidR="00D83C43" w:rsidRPr="00AC21D3">
        <w:t>.</w:t>
      </w:r>
      <w:r>
        <w:rPr>
          <w:rStyle w:val="FootnoteReference"/>
        </w:rPr>
        <w:footnoteReference w:id="5"/>
      </w:r>
      <w:r w:rsidR="00D83C43" w:rsidRPr="00AC21D3">
        <w:t xml:space="preserve"> In this approach to storyboarding, students use the </w:t>
      </w:r>
      <w:r w:rsidRPr="007B34FA">
        <w:rPr>
          <w:b/>
        </w:rPr>
        <w:t>Natural Selection Storyboard</w:t>
      </w:r>
      <w:r w:rsidR="00D83C43" w:rsidRPr="00AC21D3">
        <w:t xml:space="preserve"> (on page </w:t>
      </w:r>
      <w:r>
        <w:t>5)</w:t>
      </w:r>
      <w:r w:rsidR="003C162F">
        <w:t xml:space="preserve"> (NGSS)</w:t>
      </w:r>
      <w:r w:rsidR="003C162F">
        <w:rPr>
          <w:rStyle w:val="FootnoteReference"/>
        </w:rPr>
        <w:footnoteReference w:id="6"/>
      </w:r>
      <w:r w:rsidR="00D83C43" w:rsidRPr="00AC21D3">
        <w:t xml:space="preserve"> as follows:</w:t>
      </w:r>
    </w:p>
    <w:p w:rsidR="00D83C43" w:rsidRPr="00AC21D3" w:rsidRDefault="00D83C43" w:rsidP="00D83C43">
      <w:pPr>
        <w:pStyle w:val="ListParagraph"/>
        <w:numPr>
          <w:ilvl w:val="0"/>
          <w:numId w:val="5"/>
        </w:numPr>
        <w:spacing w:after="0" w:line="240" w:lineRule="auto"/>
        <w:rPr>
          <w:rFonts w:ascii="Times New Roman" w:hAnsi="Times New Roman"/>
          <w:sz w:val="24"/>
        </w:rPr>
      </w:pPr>
      <w:r w:rsidRPr="00AC21D3">
        <w:rPr>
          <w:rFonts w:ascii="Times New Roman" w:hAnsi="Times New Roman"/>
          <w:sz w:val="24"/>
        </w:rPr>
        <w:t xml:space="preserve">Before students begin the Blond Beach Mouse activity, ask them to </w:t>
      </w:r>
      <w:r w:rsidR="006E3DF9">
        <w:rPr>
          <w:rFonts w:ascii="Times New Roman" w:hAnsi="Times New Roman"/>
          <w:sz w:val="24"/>
        </w:rPr>
        <w:t>complete</w:t>
      </w:r>
      <w:r w:rsidRPr="00AC21D3">
        <w:rPr>
          <w:rFonts w:ascii="Times New Roman" w:hAnsi="Times New Roman"/>
          <w:sz w:val="24"/>
        </w:rPr>
        <w:t xml:space="preserve"> the </w:t>
      </w:r>
      <w:r w:rsidR="0010226C">
        <w:rPr>
          <w:rFonts w:ascii="Times New Roman" w:hAnsi="Times New Roman"/>
          <w:sz w:val="24"/>
        </w:rPr>
        <w:t>Natural Selection Storyboard</w:t>
      </w:r>
      <w:r w:rsidRPr="00AC21D3">
        <w:rPr>
          <w:rFonts w:ascii="Times New Roman" w:hAnsi="Times New Roman"/>
          <w:sz w:val="24"/>
        </w:rPr>
        <w:t xml:space="preserve"> on page </w:t>
      </w:r>
      <w:r w:rsidR="0037729F">
        <w:rPr>
          <w:rFonts w:ascii="Times New Roman" w:hAnsi="Times New Roman"/>
          <w:sz w:val="24"/>
        </w:rPr>
        <w:t>5</w:t>
      </w:r>
      <w:r w:rsidRPr="00AC21D3">
        <w:rPr>
          <w:rFonts w:ascii="Times New Roman" w:hAnsi="Times New Roman"/>
          <w:sz w:val="24"/>
        </w:rPr>
        <w:t>.</w:t>
      </w:r>
    </w:p>
    <w:p w:rsidR="00D83C43" w:rsidRPr="00AC21D3" w:rsidRDefault="00D83C43" w:rsidP="00D83C43">
      <w:pPr>
        <w:pStyle w:val="ListParagraph"/>
        <w:numPr>
          <w:ilvl w:val="0"/>
          <w:numId w:val="5"/>
        </w:numPr>
        <w:spacing w:after="0" w:line="240" w:lineRule="auto"/>
        <w:rPr>
          <w:rFonts w:ascii="Times New Roman" w:hAnsi="Times New Roman"/>
          <w:sz w:val="24"/>
        </w:rPr>
      </w:pPr>
      <w:r w:rsidRPr="00AC21D3">
        <w:rPr>
          <w:rFonts w:ascii="Times New Roman" w:hAnsi="Times New Roman"/>
          <w:sz w:val="24"/>
        </w:rPr>
        <w:t xml:space="preserve">As students </w:t>
      </w:r>
      <w:r w:rsidR="006E3DF9">
        <w:rPr>
          <w:rFonts w:ascii="Times New Roman" w:hAnsi="Times New Roman"/>
          <w:sz w:val="24"/>
        </w:rPr>
        <w:t>progress through</w:t>
      </w:r>
      <w:r w:rsidRPr="00AC21D3">
        <w:rPr>
          <w:rFonts w:ascii="Times New Roman" w:hAnsi="Times New Roman"/>
          <w:sz w:val="24"/>
        </w:rPr>
        <w:t xml:space="preserve"> the Blond Beach Mouse activity, they can modify their storyboards.</w:t>
      </w:r>
    </w:p>
    <w:p w:rsidR="00D83C43" w:rsidRPr="00AC21D3" w:rsidRDefault="00D83C43" w:rsidP="00D83C43">
      <w:pPr>
        <w:pStyle w:val="ListParagraph"/>
        <w:numPr>
          <w:ilvl w:val="0"/>
          <w:numId w:val="5"/>
        </w:numPr>
        <w:spacing w:after="0" w:line="240" w:lineRule="auto"/>
        <w:rPr>
          <w:rFonts w:ascii="Times New Roman" w:hAnsi="Times New Roman"/>
          <w:sz w:val="24"/>
        </w:rPr>
      </w:pPr>
      <w:r w:rsidRPr="00AC21D3">
        <w:rPr>
          <w:rFonts w:ascii="Times New Roman" w:hAnsi="Times New Roman"/>
          <w:sz w:val="24"/>
        </w:rPr>
        <w:t>After completing the</w:t>
      </w:r>
      <w:r w:rsidR="00FE70C4">
        <w:rPr>
          <w:rFonts w:ascii="Times New Roman" w:hAnsi="Times New Roman"/>
          <w:sz w:val="24"/>
        </w:rPr>
        <w:t xml:space="preserve"> Blond Beach Mouse</w:t>
      </w:r>
      <w:r w:rsidRPr="00AC21D3">
        <w:rPr>
          <w:rFonts w:ascii="Times New Roman" w:hAnsi="Times New Roman"/>
          <w:sz w:val="24"/>
        </w:rPr>
        <w:t xml:space="preserve"> activity, students are given a new copy of the storyboard to complete (without looking at their earlier storyboard or the </w:t>
      </w:r>
      <w:r w:rsidR="00B937DA">
        <w:rPr>
          <w:rFonts w:ascii="Times New Roman" w:hAnsi="Times New Roman"/>
          <w:sz w:val="24"/>
        </w:rPr>
        <w:t>activity</w:t>
      </w:r>
      <w:r w:rsidRPr="00AC21D3">
        <w:rPr>
          <w:rFonts w:ascii="Times New Roman" w:hAnsi="Times New Roman"/>
          <w:sz w:val="24"/>
        </w:rPr>
        <w:t xml:space="preserve">). </w:t>
      </w:r>
    </w:p>
    <w:p w:rsidR="00D83C43" w:rsidRPr="00AC21D3" w:rsidRDefault="00D83C43" w:rsidP="00D83C43">
      <w:pPr>
        <w:pStyle w:val="ListParagraph"/>
        <w:numPr>
          <w:ilvl w:val="0"/>
          <w:numId w:val="5"/>
        </w:numPr>
        <w:spacing w:after="0" w:line="240" w:lineRule="auto"/>
        <w:rPr>
          <w:rFonts w:ascii="Times New Roman" w:hAnsi="Times New Roman"/>
          <w:sz w:val="24"/>
        </w:rPr>
      </w:pPr>
      <w:r w:rsidRPr="00AC21D3">
        <w:rPr>
          <w:rFonts w:ascii="Times New Roman" w:hAnsi="Times New Roman"/>
          <w:sz w:val="24"/>
        </w:rPr>
        <w:t xml:space="preserve">After this, students should have prompt feedback so they can improve the accuracy and completeness of their </w:t>
      </w:r>
      <w:r w:rsidR="00B937DA">
        <w:rPr>
          <w:rFonts w:ascii="Times New Roman" w:hAnsi="Times New Roman"/>
          <w:sz w:val="24"/>
        </w:rPr>
        <w:t>storyboard</w:t>
      </w:r>
      <w:r w:rsidRPr="00AC21D3">
        <w:rPr>
          <w:rFonts w:ascii="Times New Roman" w:hAnsi="Times New Roman"/>
          <w:sz w:val="24"/>
        </w:rPr>
        <w:t>; you can accomplish this in a class discussion where students compare their answers. This type of active recall with feedback helps to consolidate student understanding and retention of the concepts and vocabulary learned during the activity.</w:t>
      </w:r>
    </w:p>
    <w:p w:rsidR="003C79C6" w:rsidRPr="00D57B70" w:rsidRDefault="00300DD0" w:rsidP="00D83C43">
      <w:r>
        <w:t>You</w:t>
      </w:r>
      <w:r w:rsidR="003C79C6" w:rsidRPr="00D57B70">
        <w:t xml:space="preserve"> may </w:t>
      </w:r>
      <w:r>
        <w:t xml:space="preserve">also </w:t>
      </w:r>
      <w:r w:rsidR="003C79C6" w:rsidRPr="00D57B70">
        <w:t xml:space="preserve">want to have your students complete </w:t>
      </w:r>
      <w:r w:rsidR="00D57B70" w:rsidRPr="00D57B70">
        <w:rPr>
          <w:b/>
        </w:rPr>
        <w:t>Oldfield Deer Mice and Blond Beach Mice: The Many Levels of Adaptation</w:t>
      </w:r>
      <w:r w:rsidR="00D57B70" w:rsidRPr="00D57B70">
        <w:t xml:space="preserve"> </w:t>
      </w:r>
      <w:r w:rsidR="00D57B70">
        <w:t>(</w:t>
      </w:r>
      <w:r w:rsidR="003C79C6" w:rsidRPr="00D57B70">
        <w:t>on page 6</w:t>
      </w:r>
      <w:r w:rsidR="00D57B70">
        <w:t>)</w:t>
      </w:r>
      <w:r w:rsidR="003C162F">
        <w:t xml:space="preserve"> (NGSS)</w:t>
      </w:r>
      <w:r w:rsidR="003C79C6" w:rsidRPr="00D57B70">
        <w:t xml:space="preserve"> to clarify </w:t>
      </w:r>
      <w:r w:rsidR="0054105A">
        <w:t>student</w:t>
      </w:r>
      <w:r w:rsidR="003C79C6" w:rsidRPr="00D57B70">
        <w:t xml:space="preserve"> understanding of how the same phenomena are observed at different organizational levels (molecular, organism, population, and ecosystem).</w:t>
      </w:r>
    </w:p>
    <w:p w:rsidR="00D83C43" w:rsidRPr="00AC21D3" w:rsidRDefault="00D83C43" w:rsidP="00D83C43"/>
    <w:p w:rsidR="000D57BF" w:rsidRDefault="0037729F" w:rsidP="00D83C43">
      <w:r w:rsidRPr="003C79C6">
        <w:rPr>
          <w:b/>
        </w:rPr>
        <w:t>3.</w:t>
      </w:r>
      <w:r>
        <w:t xml:space="preserve"> </w:t>
      </w:r>
      <w:r w:rsidR="00952B72">
        <w:t>To begin the third</w:t>
      </w:r>
      <w:r w:rsidR="0054105A">
        <w:t xml:space="preserve"> recommended activity in this sequence</w:t>
      </w:r>
      <w:r w:rsidR="00952B72">
        <w:t>, have students view</w:t>
      </w:r>
      <w:r w:rsidR="00D83C43" w:rsidRPr="00AC21D3">
        <w:t xml:space="preserve"> </w:t>
      </w:r>
      <w:r w:rsidR="00D83C43" w:rsidRPr="00A60F89">
        <w:rPr>
          <w:b/>
        </w:rPr>
        <w:t>Pocket Mouse Film with Quiz</w:t>
      </w:r>
      <w:r w:rsidR="00D83C43" w:rsidRPr="00AC21D3">
        <w:t xml:space="preserve"> </w:t>
      </w:r>
      <w:r w:rsidR="003C79C6">
        <w:t>(</w:t>
      </w:r>
      <w:r w:rsidR="00D83C43" w:rsidRPr="00AC21D3">
        <w:t xml:space="preserve">available at </w:t>
      </w:r>
      <w:hyperlink r:id="rId11" w:history="1">
        <w:r w:rsidR="00D83C43" w:rsidRPr="00AC21D3">
          <w:rPr>
            <w:rStyle w:val="Hyperlink"/>
          </w:rPr>
          <w:t>http://www.hhmi.org/biointeractive/pocket-mouse-film-quiz</w:t>
        </w:r>
      </w:hyperlink>
      <w:r w:rsidR="003C79C6">
        <w:t>)</w:t>
      </w:r>
      <w:r w:rsidR="0054105A">
        <w:t>.</w:t>
      </w:r>
      <w:r w:rsidR="000846F8">
        <w:rPr>
          <w:rStyle w:val="FootnoteReference"/>
        </w:rPr>
        <w:footnoteReference w:id="7"/>
      </w:r>
      <w:r w:rsidR="0054105A">
        <w:t xml:space="preserve"> </w:t>
      </w:r>
      <w:r w:rsidR="00952B72">
        <w:t>If you show this video in class, I recommend that you have your</w:t>
      </w:r>
      <w:r w:rsidR="0054105A">
        <w:t xml:space="preserve"> </w:t>
      </w:r>
      <w:r w:rsidR="00D83C43" w:rsidRPr="00AC21D3">
        <w:t xml:space="preserve">students vote on each question at the appropriate place in the video. </w:t>
      </w:r>
      <w:r w:rsidR="00952B72">
        <w:t>If many students give incorrect answers to a particular question</w:t>
      </w:r>
      <w:r w:rsidR="00D83C43" w:rsidRPr="00AC21D3">
        <w:t>, have students discuss in small groups</w:t>
      </w:r>
      <w:r w:rsidR="00952B72">
        <w:t xml:space="preserve"> and </w:t>
      </w:r>
      <w:r w:rsidR="00D83C43" w:rsidRPr="00AC21D3">
        <w:t>try to figure out the right</w:t>
      </w:r>
      <w:r w:rsidR="00C26DC0">
        <w:t xml:space="preserve"> answer together</w:t>
      </w:r>
      <w:r w:rsidR="000D57BF">
        <w:t>,</w:t>
      </w:r>
      <w:r w:rsidR="00C26DC0">
        <w:t xml:space="preserve"> and </w:t>
      </w:r>
      <w:r w:rsidR="00952B72">
        <w:t xml:space="preserve">then </w:t>
      </w:r>
      <w:r w:rsidR="00C26DC0">
        <w:t xml:space="preserve">re-vote. </w:t>
      </w:r>
      <w:r w:rsidR="003C79C6">
        <w:t>After the film,</w:t>
      </w:r>
      <w:r w:rsidR="00C26DC0">
        <w:t xml:space="preserve"> </w:t>
      </w:r>
      <w:r w:rsidR="00D83C43" w:rsidRPr="00AC21D3">
        <w:t xml:space="preserve">ask students to complete the </w:t>
      </w:r>
      <w:r w:rsidR="00C26DC0" w:rsidRPr="007B34FA">
        <w:rPr>
          <w:b/>
        </w:rPr>
        <w:t xml:space="preserve">Rock Pocket Mice Analysis </w:t>
      </w:r>
      <w:r w:rsidR="00300DD0">
        <w:rPr>
          <w:b/>
        </w:rPr>
        <w:t>(</w:t>
      </w:r>
      <w:r w:rsidR="00D83C43" w:rsidRPr="00AC21D3">
        <w:t>shown on pages</w:t>
      </w:r>
      <w:r w:rsidR="007B34FA">
        <w:t xml:space="preserve"> 7-8</w:t>
      </w:r>
      <w:r w:rsidR="00300DD0">
        <w:t>) (NGSS) and</w:t>
      </w:r>
      <w:r w:rsidR="00D83C43" w:rsidRPr="00AC21D3">
        <w:t xml:space="preserve"> </w:t>
      </w:r>
      <w:r w:rsidR="00C26DC0">
        <w:t xml:space="preserve">then </w:t>
      </w:r>
      <w:r w:rsidR="00D83C43" w:rsidRPr="00AC21D3">
        <w:t>discuss.</w:t>
      </w:r>
      <w:r w:rsidR="000846F8">
        <w:t xml:space="preserve"> This activity will help to reinforce student understanding of</w:t>
      </w:r>
      <w:r w:rsidR="000D57BF">
        <w:t xml:space="preserve"> natural selection, including the contributions of mutations and migration</w:t>
      </w:r>
      <w:r w:rsidR="006405E5">
        <w:t xml:space="preserve"> to the heritable variation </w:t>
      </w:r>
      <w:r w:rsidR="0010226C">
        <w:t xml:space="preserve">that is </w:t>
      </w:r>
      <w:r w:rsidR="006405E5">
        <w:t>needed for natural selection to occur</w:t>
      </w:r>
      <w:r w:rsidR="000D57BF">
        <w:t>.</w:t>
      </w:r>
    </w:p>
    <w:p w:rsidR="00D83C43" w:rsidRPr="00AC21D3" w:rsidRDefault="00D83C43" w:rsidP="00D83C43"/>
    <w:p w:rsidR="00D20EBB" w:rsidRDefault="00D20EBB" w:rsidP="00A60F89">
      <w:pPr>
        <w:rPr>
          <w:u w:val="single"/>
        </w:rPr>
      </w:pPr>
      <w:r>
        <w:rPr>
          <w:u w:val="single"/>
        </w:rPr>
        <w:t>Additional Recommended Activities</w:t>
      </w:r>
    </w:p>
    <w:p w:rsidR="006405E5" w:rsidRDefault="006405E5" w:rsidP="006405E5">
      <w:r>
        <w:t xml:space="preserve">A </w:t>
      </w:r>
      <w:r w:rsidRPr="00C23B3E">
        <w:rPr>
          <w:u w:val="single"/>
        </w:rPr>
        <w:t>more extensive sequence</w:t>
      </w:r>
      <w:r>
        <w:t xml:space="preserve"> of activities for teaching students about natural selection is proposed in </w:t>
      </w:r>
      <w:r w:rsidRPr="008A16B2">
        <w:rPr>
          <w:bCs/>
        </w:rPr>
        <w:t>"</w:t>
      </w:r>
      <w:r w:rsidRPr="0010226C">
        <w:rPr>
          <w:bCs/>
        </w:rPr>
        <w:t>Making Sense of Natural Selection</w:t>
      </w:r>
      <w:r w:rsidRPr="008A16B2">
        <w:rPr>
          <w:bCs/>
        </w:rPr>
        <w:t>"</w:t>
      </w:r>
      <w:r>
        <w:rPr>
          <w:bCs/>
        </w:rPr>
        <w:t xml:space="preserve"> (The Science Teacher 80 (6): 43-49, 2013) (NGSS). For example, to familiarize students with variation in natural populations, you can use</w:t>
      </w:r>
      <w:r w:rsidRPr="00A60F89">
        <w:t xml:space="preserve"> </w:t>
      </w:r>
      <w:r w:rsidRPr="008A16B2">
        <w:t xml:space="preserve">"Natural Selection and Variation in Birds" </w:t>
      </w:r>
      <w:r w:rsidRPr="00212504">
        <w:rPr>
          <w:sz w:val="20"/>
          <w:szCs w:val="20"/>
        </w:rPr>
        <w:t>(</w:t>
      </w:r>
      <w:hyperlink r:id="rId12" w:history="1">
        <w:r w:rsidRPr="00212504">
          <w:rPr>
            <w:rStyle w:val="Hyperlink"/>
            <w:sz w:val="20"/>
            <w:szCs w:val="20"/>
          </w:rPr>
          <w:t>http://csip.cornell.edu/Curriculum_Resources/CSIP/Ardia/default.html</w:t>
        </w:r>
      </w:hyperlink>
      <w:r w:rsidRPr="00212504">
        <w:rPr>
          <w:sz w:val="20"/>
          <w:szCs w:val="20"/>
        </w:rPr>
        <w:t xml:space="preserve">). </w:t>
      </w:r>
    </w:p>
    <w:p w:rsidR="00212504" w:rsidRDefault="00212504" w:rsidP="00187DBA"/>
    <w:p w:rsidR="00A60F89" w:rsidRDefault="006405E5" w:rsidP="00A60F89">
      <w:r>
        <w:t>Student</w:t>
      </w:r>
      <w:r w:rsidR="00212504">
        <w:t xml:space="preserve"> understanding of natural selection can be enhanced by having them </w:t>
      </w:r>
      <w:r w:rsidR="00212504" w:rsidRPr="00212504">
        <w:rPr>
          <w:u w:val="single"/>
        </w:rPr>
        <w:t>apply their understanding to analysis of the variety of phenomena</w:t>
      </w:r>
      <w:r w:rsidR="00212504">
        <w:t>, as presented in the following activities:</w:t>
      </w:r>
    </w:p>
    <w:p w:rsidR="00212504" w:rsidRPr="005B24D9" w:rsidRDefault="00A60F89" w:rsidP="005B24D9">
      <w:pPr>
        <w:pStyle w:val="ListParagraph"/>
        <w:numPr>
          <w:ilvl w:val="0"/>
          <w:numId w:val="17"/>
        </w:numPr>
        <w:spacing w:line="240" w:lineRule="auto"/>
        <w:rPr>
          <w:rFonts w:ascii="Times New Roman" w:hAnsi="Times New Roman"/>
          <w:sz w:val="24"/>
          <w:szCs w:val="24"/>
        </w:rPr>
      </w:pPr>
      <w:r w:rsidRPr="005B24D9">
        <w:rPr>
          <w:rFonts w:ascii="Times New Roman" w:hAnsi="Times New Roman"/>
          <w:sz w:val="24"/>
          <w:szCs w:val="24"/>
        </w:rPr>
        <w:t>"Using Molecular and Evolutionary Biology to Understand HIV/AIDS and Treatment" (</w:t>
      </w:r>
      <w:hyperlink r:id="rId13" w:history="1">
        <w:r w:rsidRPr="005B24D9">
          <w:rPr>
            <w:rStyle w:val="Hyperlink"/>
            <w:rFonts w:ascii="Times New Roman" w:hAnsi="Times New Roman"/>
            <w:sz w:val="24"/>
            <w:szCs w:val="24"/>
          </w:rPr>
          <w:t>http://serendip.brynmawr.edu/exchange/bioactivities/HIV</w:t>
        </w:r>
      </w:hyperlink>
      <w:r w:rsidRPr="005B24D9">
        <w:rPr>
          <w:rFonts w:ascii="Times New Roman" w:hAnsi="Times New Roman"/>
          <w:sz w:val="24"/>
          <w:szCs w:val="24"/>
        </w:rPr>
        <w:t xml:space="preserve"> )</w:t>
      </w:r>
      <w:r w:rsidR="00212504" w:rsidRPr="005B24D9">
        <w:rPr>
          <w:rFonts w:ascii="Times New Roman" w:hAnsi="Times New Roman"/>
          <w:sz w:val="24"/>
          <w:szCs w:val="24"/>
        </w:rPr>
        <w:t xml:space="preserve"> (NGSS)</w:t>
      </w:r>
    </w:p>
    <w:p w:rsidR="009E3282" w:rsidRPr="005B24D9" w:rsidRDefault="00A60F89" w:rsidP="005B24D9">
      <w:pPr>
        <w:pStyle w:val="ListParagraph"/>
        <w:numPr>
          <w:ilvl w:val="0"/>
          <w:numId w:val="17"/>
        </w:numPr>
        <w:spacing w:line="240" w:lineRule="auto"/>
        <w:rPr>
          <w:rFonts w:ascii="Times New Roman" w:hAnsi="Times New Roman"/>
          <w:sz w:val="24"/>
          <w:szCs w:val="24"/>
        </w:rPr>
      </w:pPr>
      <w:r w:rsidRPr="005B24D9">
        <w:rPr>
          <w:rFonts w:ascii="Times New Roman" w:hAnsi="Times New Roman"/>
          <w:sz w:val="24"/>
          <w:szCs w:val="24"/>
        </w:rPr>
        <w:t>"Monarch/Viceroy case" (</w:t>
      </w:r>
      <w:hyperlink r:id="rId14" w:history="1">
        <w:r w:rsidRPr="005B24D9">
          <w:rPr>
            <w:rStyle w:val="Hyperlink"/>
            <w:rFonts w:ascii="Times New Roman" w:hAnsi="Times New Roman"/>
            <w:sz w:val="24"/>
            <w:szCs w:val="24"/>
          </w:rPr>
          <w:t>http://ncisla.wceruw.org/muse/naturalselection/materials/section4/lesson4A/index.html</w:t>
        </w:r>
      </w:hyperlink>
      <w:r w:rsidRPr="005B24D9">
        <w:rPr>
          <w:rFonts w:ascii="Times New Roman" w:hAnsi="Times New Roman"/>
          <w:sz w:val="24"/>
          <w:szCs w:val="24"/>
        </w:rPr>
        <w:t>)</w:t>
      </w:r>
    </w:p>
    <w:p w:rsidR="000D57BF" w:rsidRPr="000D57BF" w:rsidRDefault="00A60F89" w:rsidP="000D57BF">
      <w:pPr>
        <w:pStyle w:val="ListParagraph"/>
        <w:numPr>
          <w:ilvl w:val="0"/>
          <w:numId w:val="17"/>
        </w:numPr>
        <w:spacing w:after="0" w:line="240" w:lineRule="auto"/>
        <w:rPr>
          <w:b/>
        </w:rPr>
      </w:pPr>
      <w:r w:rsidRPr="005B24D9">
        <w:rPr>
          <w:rFonts w:ascii="Times New Roman" w:hAnsi="Times New Roman"/>
          <w:sz w:val="24"/>
          <w:szCs w:val="24"/>
        </w:rPr>
        <w:t>"The Origin of Species: The Beak of the Finch" a 16-minute video (</w:t>
      </w:r>
      <w:hyperlink r:id="rId15" w:history="1">
        <w:r w:rsidRPr="005B24D9">
          <w:rPr>
            <w:rStyle w:val="Hyperlink"/>
            <w:rFonts w:ascii="Times New Roman" w:hAnsi="Times New Roman"/>
            <w:sz w:val="24"/>
            <w:szCs w:val="24"/>
          </w:rPr>
          <w:t>http://www.hhmi.org/biointeractive/origin-species-beak-finch</w:t>
        </w:r>
      </w:hyperlink>
      <w:r w:rsidRPr="005B24D9">
        <w:rPr>
          <w:rFonts w:ascii="Times New Roman" w:hAnsi="Times New Roman"/>
          <w:sz w:val="24"/>
          <w:szCs w:val="24"/>
        </w:rPr>
        <w:t>) together with the classroom activity, "Evolution in Action: Graphing and Statistics" (</w:t>
      </w:r>
      <w:hyperlink r:id="rId16" w:history="1">
        <w:r w:rsidRPr="005B24D9">
          <w:rPr>
            <w:rStyle w:val="Hyperlink"/>
            <w:rFonts w:ascii="Times New Roman" w:hAnsi="Times New Roman"/>
            <w:sz w:val="24"/>
            <w:szCs w:val="24"/>
          </w:rPr>
          <w:t>http://www.hhmi.org/biointeractive/evolution-action-data-analysis</w:t>
        </w:r>
      </w:hyperlink>
      <w:r w:rsidRPr="005B24D9">
        <w:rPr>
          <w:rFonts w:ascii="Times New Roman" w:hAnsi="Times New Roman"/>
          <w:sz w:val="24"/>
          <w:szCs w:val="24"/>
        </w:rPr>
        <w:t xml:space="preserve">) (The video </w:t>
      </w:r>
      <w:r w:rsidR="00212504" w:rsidRPr="005B24D9">
        <w:rPr>
          <w:rFonts w:ascii="Times New Roman" w:hAnsi="Times New Roman"/>
          <w:sz w:val="24"/>
          <w:szCs w:val="24"/>
        </w:rPr>
        <w:t>can also serve as an</w:t>
      </w:r>
      <w:r w:rsidRPr="005B24D9">
        <w:rPr>
          <w:rFonts w:ascii="Times New Roman" w:hAnsi="Times New Roman"/>
          <w:sz w:val="24"/>
          <w:szCs w:val="24"/>
        </w:rPr>
        <w:t xml:space="preserve"> introduction to discussion of speciation.)</w:t>
      </w:r>
    </w:p>
    <w:p w:rsidR="000D57BF" w:rsidRPr="0010226C" w:rsidRDefault="000D57BF" w:rsidP="000D57BF">
      <w:r w:rsidRPr="0010226C">
        <w:t xml:space="preserve">You may also want to show the video, “Malaria and Sickle Cell Anemia” </w:t>
      </w:r>
      <w:r w:rsidR="0010226C" w:rsidRPr="0010226C">
        <w:t>(</w:t>
      </w:r>
      <w:hyperlink r:id="rId17" w:history="1">
        <w:r w:rsidR="0010226C" w:rsidRPr="0010226C">
          <w:rPr>
            <w:rStyle w:val="Hyperlink"/>
          </w:rPr>
          <w:t>https://www.youtube.com/watch?v=Zsbhvl2nVNE</w:t>
        </w:r>
      </w:hyperlink>
      <w:r w:rsidR="0010226C" w:rsidRPr="0010226C">
        <w:t>). This video describes</w:t>
      </w:r>
      <w:r w:rsidRPr="0010226C">
        <w:t xml:space="preserve"> the research that led to our understanding of how natural selection resulted in </w:t>
      </w:r>
      <w:r w:rsidR="0010226C" w:rsidRPr="0010226C">
        <w:t xml:space="preserve">relatively </w:t>
      </w:r>
      <w:r w:rsidRPr="0010226C">
        <w:t>high frequencies of the sickle cell allele in some populations exposed to malaria</w:t>
      </w:r>
      <w:r w:rsidR="0010226C" w:rsidRPr="0010226C">
        <w:t>.</w:t>
      </w:r>
    </w:p>
    <w:p w:rsidR="006405E5" w:rsidRDefault="006405E5" w:rsidP="000D57BF">
      <w:pPr>
        <w:rPr>
          <w:b/>
        </w:rPr>
      </w:pPr>
    </w:p>
    <w:p w:rsidR="006405E5" w:rsidRDefault="0010226C" w:rsidP="006405E5">
      <w:r>
        <w:t>“</w:t>
      </w:r>
      <w:r w:rsidR="006405E5" w:rsidRPr="0010226C">
        <w:t>Evolution and Adaptations</w:t>
      </w:r>
      <w:r>
        <w:t>”</w:t>
      </w:r>
      <w:r w:rsidR="006405E5" w:rsidRPr="0015493F">
        <w:t xml:space="preserve"> (</w:t>
      </w:r>
      <w:hyperlink r:id="rId18" w:history="1">
        <w:r w:rsidR="006405E5" w:rsidRPr="0015493F">
          <w:rPr>
            <w:rStyle w:val="Hyperlink"/>
          </w:rPr>
          <w:t>http://serendip.brynmawr.edu/exchange/bioactivities</w:t>
        </w:r>
      </w:hyperlink>
      <w:r w:rsidR="006405E5" w:rsidRPr="0015493F">
        <w:rPr>
          <w:rStyle w:val="Hyperlink"/>
        </w:rPr>
        <w:t>/evoadapt</w:t>
      </w:r>
      <w:r w:rsidR="006405E5">
        <w:t xml:space="preserve">) is </w:t>
      </w:r>
      <w:r>
        <w:t>an analysis and discussion</w:t>
      </w:r>
      <w:r w:rsidR="006405E5">
        <w:t xml:space="preserve"> activity for students who have a basic understanding of natural selection. In common experience, the term "adapting" usually refers to changes during an organism's lifetime. In contrast, evolutionary biologists use the term "adaptation" to refer to a heritable trait that increases fitness. </w:t>
      </w:r>
      <w:r w:rsidR="006405E5" w:rsidRPr="00063638">
        <w:t>To help students reconcile</w:t>
      </w:r>
      <w:r w:rsidR="006405E5">
        <w:t xml:space="preserve"> these different concepts</w:t>
      </w:r>
      <w:r w:rsidR="006405E5" w:rsidRPr="00063638">
        <w:t xml:space="preserve">, this activity </w:t>
      </w:r>
      <w:r w:rsidR="006405E5">
        <w:t>introduces the concept of</w:t>
      </w:r>
      <w:r w:rsidR="006405E5" w:rsidRPr="00063638">
        <w:t xml:space="preserve"> </w:t>
      </w:r>
      <w:r w:rsidR="006405E5">
        <w:t>phenotypic</w:t>
      </w:r>
      <w:r w:rsidR="006405E5" w:rsidRPr="00922207">
        <w:t xml:space="preserve"> plasticity</w:t>
      </w:r>
      <w:r w:rsidR="006405E5" w:rsidRPr="00063638">
        <w:t xml:space="preserve"> (the ability of an organism to adapt to </w:t>
      </w:r>
      <w:r w:rsidR="006405E5">
        <w:t>different environments</w:t>
      </w:r>
      <w:r w:rsidR="006405E5" w:rsidRPr="00063638">
        <w:t xml:space="preserve"> within its lifetime)</w:t>
      </w:r>
      <w:r w:rsidR="006405E5">
        <w:t>. Questions guide students in analyzing how the balance between the advantages and disadvantages of a characteristic (e.g. an animal’s color) can vary in different circumstances, how phenotypic plasticity can be a heritable trait that can optimize fitness in a variable environment, and how natural selection can influence the amount of phenotypic plasticity in a population. (NGSS)</w:t>
      </w:r>
    </w:p>
    <w:p w:rsidR="000D57BF" w:rsidRDefault="000D57BF" w:rsidP="000D57BF">
      <w:pPr>
        <w:rPr>
          <w:b/>
        </w:rPr>
      </w:pPr>
    </w:p>
    <w:p w:rsidR="009E3282" w:rsidRDefault="009E3282" w:rsidP="00250C80">
      <w:pPr>
        <w:jc w:val="center"/>
        <w:rPr>
          <w:b/>
        </w:rPr>
      </w:pPr>
      <w:r>
        <w:rPr>
          <w:b/>
        </w:rPr>
        <w:t>Alignment with National Standards</w:t>
      </w:r>
    </w:p>
    <w:p w:rsidR="009E3282" w:rsidRPr="00AC21D3" w:rsidRDefault="00EE5B08" w:rsidP="009E3282">
      <w:r>
        <w:t>The recommended sequence of three learning activities is aligned with</w:t>
      </w:r>
      <w:r w:rsidR="009E3282" w:rsidRPr="00AC21D3">
        <w:t xml:space="preserve"> the </w:t>
      </w:r>
      <w:r w:rsidR="009E3282" w:rsidRPr="00AC21D3">
        <w:rPr>
          <w:u w:val="single"/>
        </w:rPr>
        <w:t>Next Generation Science Standards</w:t>
      </w:r>
      <w:r>
        <w:t>.</w:t>
      </w:r>
      <w:r w:rsidR="009E3282" w:rsidRPr="00AC21D3">
        <w:rPr>
          <w:rStyle w:val="FootnoteReference"/>
        </w:rPr>
        <w:footnoteReference w:id="8"/>
      </w:r>
      <w:r w:rsidR="009E3282" w:rsidRPr="00AC21D3">
        <w:t xml:space="preserve"> </w:t>
      </w:r>
      <w:r>
        <w:t>Specifically:</w:t>
      </w:r>
    </w:p>
    <w:p w:rsidR="009E3282" w:rsidRPr="00AC21D3" w:rsidRDefault="009E3282" w:rsidP="009E3282">
      <w:pPr>
        <w:numPr>
          <w:ilvl w:val="3"/>
          <w:numId w:val="11"/>
        </w:numPr>
        <w:ind w:left="360"/>
      </w:pPr>
      <w:r w:rsidRPr="00AC21D3">
        <w:t xml:space="preserve">Students will gain understanding of two </w:t>
      </w:r>
      <w:r w:rsidRPr="0054105A">
        <w:rPr>
          <w:u w:val="single"/>
        </w:rPr>
        <w:t>Disciplinary Core Ideas</w:t>
      </w:r>
      <w:r w:rsidRPr="00AC21D3">
        <w:t>:</w:t>
      </w:r>
    </w:p>
    <w:p w:rsidR="009E3282" w:rsidRPr="00AC21D3" w:rsidRDefault="009E3282" w:rsidP="00CC0BFB">
      <w:pPr>
        <w:numPr>
          <w:ilvl w:val="3"/>
          <w:numId w:val="13"/>
        </w:numPr>
        <w:ind w:left="720"/>
      </w:pPr>
      <w:r w:rsidRPr="00AC21D3">
        <w:t>LS4.B Natural Selection. "Natural selection occurs only if there is both (1) variation in the genetic information between organisms in the population and (2) variation in the expression of that genetic information – that is, trait variation – that leads to differences in performance among individuals. The traits that positively affect survival are more likely to be reproduced, and thus are more common in the population."</w:t>
      </w:r>
    </w:p>
    <w:p w:rsidR="009E3282" w:rsidRPr="00AC21D3" w:rsidRDefault="009E3282" w:rsidP="00CC0BFB">
      <w:pPr>
        <w:numPr>
          <w:ilvl w:val="3"/>
          <w:numId w:val="13"/>
        </w:numPr>
        <w:ind w:left="720"/>
      </w:pPr>
      <w:r w:rsidRPr="00AC21D3">
        <w:t>LS4.C Adaptation. "Natural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Adaptation also means that the distribution of traits in a population can change when conditions change."</w:t>
      </w:r>
    </w:p>
    <w:p w:rsidR="009E3282" w:rsidRPr="00AC21D3" w:rsidRDefault="009E3282" w:rsidP="009E3282">
      <w:pPr>
        <w:numPr>
          <w:ilvl w:val="0"/>
          <w:numId w:val="11"/>
        </w:numPr>
        <w:ind w:left="360"/>
      </w:pPr>
      <w:r w:rsidRPr="00AC21D3">
        <w:t xml:space="preserve">Students will engage in several </w:t>
      </w:r>
      <w:r w:rsidRPr="0054105A">
        <w:rPr>
          <w:u w:val="single"/>
        </w:rPr>
        <w:t>Scientific Practices</w:t>
      </w:r>
      <w:r w:rsidRPr="00AC21D3">
        <w:t>:</w:t>
      </w:r>
    </w:p>
    <w:p w:rsidR="009E3282" w:rsidRPr="00AC21D3" w:rsidRDefault="009E3282" w:rsidP="0025325B">
      <w:pPr>
        <w:numPr>
          <w:ilvl w:val="0"/>
          <w:numId w:val="14"/>
        </w:numPr>
      </w:pPr>
      <w:r w:rsidRPr="00AC21D3">
        <w:t>developing and using models</w:t>
      </w:r>
    </w:p>
    <w:p w:rsidR="009E3282" w:rsidRPr="00AC21D3" w:rsidRDefault="009E3282" w:rsidP="0025325B">
      <w:pPr>
        <w:numPr>
          <w:ilvl w:val="0"/>
          <w:numId w:val="14"/>
        </w:numPr>
      </w:pPr>
      <w:r w:rsidRPr="00AC21D3">
        <w:t>using mathematics</w:t>
      </w:r>
    </w:p>
    <w:p w:rsidR="009E3282" w:rsidRPr="00AC21D3" w:rsidRDefault="009E3282" w:rsidP="0025325B">
      <w:pPr>
        <w:numPr>
          <w:ilvl w:val="0"/>
          <w:numId w:val="14"/>
        </w:numPr>
      </w:pPr>
      <w:r w:rsidRPr="00AC21D3">
        <w:t>analyzing and interpreting data</w:t>
      </w:r>
    </w:p>
    <w:p w:rsidR="009E3282" w:rsidRPr="00AC21D3" w:rsidRDefault="009E3282" w:rsidP="0025325B">
      <w:pPr>
        <w:numPr>
          <w:ilvl w:val="0"/>
          <w:numId w:val="14"/>
        </w:numPr>
      </w:pPr>
      <w:r w:rsidRPr="00AC21D3">
        <w:t>constructing explanations</w:t>
      </w:r>
    </w:p>
    <w:p w:rsidR="009E3282" w:rsidRPr="00AC21D3" w:rsidRDefault="009E3282" w:rsidP="0025325B">
      <w:pPr>
        <w:numPr>
          <w:ilvl w:val="0"/>
          <w:numId w:val="14"/>
        </w:numPr>
      </w:pPr>
      <w:proofErr w:type="gramStart"/>
      <w:r w:rsidRPr="00AC21D3">
        <w:t>arguing</w:t>
      </w:r>
      <w:proofErr w:type="gramEnd"/>
      <w:r w:rsidRPr="00AC21D3">
        <w:t xml:space="preserve"> from evidence.</w:t>
      </w:r>
    </w:p>
    <w:p w:rsidR="0025325B" w:rsidRPr="00AC21D3" w:rsidRDefault="0054105A" w:rsidP="0025325B">
      <w:pPr>
        <w:numPr>
          <w:ilvl w:val="0"/>
          <w:numId w:val="11"/>
        </w:numPr>
        <w:ind w:left="360"/>
      </w:pPr>
      <w:r>
        <w:t>These activities provide</w:t>
      </w:r>
      <w:r w:rsidR="009E3282" w:rsidRPr="00AC21D3">
        <w:t xml:space="preserve"> the opportunity to discuss the </w:t>
      </w:r>
      <w:r w:rsidR="009E3282" w:rsidRPr="0054105A">
        <w:rPr>
          <w:u w:val="single"/>
        </w:rPr>
        <w:t>Crosscutting Concepts</w:t>
      </w:r>
      <w:r w:rsidR="009E3282" w:rsidRPr="00AC21D3">
        <w:t>, "cause and effect: mechanism and explanation", "systems and system models", and "stability and change".</w:t>
      </w:r>
    </w:p>
    <w:p w:rsidR="009E3282" w:rsidRPr="00AC21D3" w:rsidRDefault="0054105A" w:rsidP="009E3282">
      <w:pPr>
        <w:numPr>
          <w:ilvl w:val="0"/>
          <w:numId w:val="11"/>
        </w:numPr>
        <w:ind w:left="360"/>
      </w:pPr>
      <w:r>
        <w:t>These activities help</w:t>
      </w:r>
      <w:r w:rsidR="009E3282" w:rsidRPr="00AC21D3">
        <w:t xml:space="preserve"> to prepare students for the </w:t>
      </w:r>
      <w:r w:rsidR="009E3282" w:rsidRPr="0054105A">
        <w:rPr>
          <w:u w:val="single"/>
        </w:rPr>
        <w:t>Performance Expectations</w:t>
      </w:r>
      <w:r w:rsidR="009E3282" w:rsidRPr="00AC21D3">
        <w:t>:</w:t>
      </w:r>
    </w:p>
    <w:p w:rsidR="00A85533" w:rsidRDefault="00A85533" w:rsidP="0025325B">
      <w:pPr>
        <w:pStyle w:val="ListParagraph"/>
        <w:numPr>
          <w:ilvl w:val="0"/>
          <w:numId w:val="15"/>
        </w:numPr>
        <w:spacing w:after="0" w:line="240" w:lineRule="auto"/>
        <w:rPr>
          <w:rFonts w:ascii="Times New Roman" w:hAnsi="Times New Roman"/>
          <w:sz w:val="24"/>
        </w:rPr>
      </w:pPr>
      <w:r>
        <w:rPr>
          <w:rFonts w:ascii="Times New Roman" w:hAnsi="Times New Roman"/>
          <w:sz w:val="24"/>
        </w:rPr>
        <w:t>MS-LS4-4, "Construct an explanation based on evidence that describes how genetic variations of traits in a population increase some individuals'</w:t>
      </w:r>
      <w:r w:rsidR="00AF5472">
        <w:rPr>
          <w:rFonts w:ascii="Times New Roman" w:hAnsi="Times New Roman"/>
          <w:sz w:val="24"/>
        </w:rPr>
        <w:t xml:space="preserve"> probability of surviving and reproducing in a specific environment."</w:t>
      </w:r>
    </w:p>
    <w:p w:rsidR="009E3282" w:rsidRPr="00AC21D3" w:rsidRDefault="009E3282" w:rsidP="0025325B">
      <w:pPr>
        <w:pStyle w:val="ListParagraph"/>
        <w:numPr>
          <w:ilvl w:val="0"/>
          <w:numId w:val="15"/>
        </w:numPr>
        <w:spacing w:after="0" w:line="240" w:lineRule="auto"/>
        <w:rPr>
          <w:rFonts w:ascii="Times New Roman" w:hAnsi="Times New Roman"/>
          <w:sz w:val="24"/>
        </w:rPr>
      </w:pPr>
      <w:r w:rsidRPr="00AC21D3">
        <w:rPr>
          <w:rFonts w:ascii="Times New Roman" w:hAnsi="Times New Roman"/>
          <w:sz w:val="24"/>
        </w:rPr>
        <w:t>MS-LS4-6, "Use mathematical representations to support explanations of how natural selection may lead to increases and decreases of specific traits in populations over time."</w:t>
      </w:r>
    </w:p>
    <w:p w:rsidR="009E3282" w:rsidRPr="00AC21D3" w:rsidRDefault="009E3282" w:rsidP="0025325B">
      <w:pPr>
        <w:pStyle w:val="ListParagraph"/>
        <w:numPr>
          <w:ilvl w:val="0"/>
          <w:numId w:val="15"/>
        </w:numPr>
        <w:spacing w:after="0" w:line="240" w:lineRule="auto"/>
        <w:rPr>
          <w:rFonts w:ascii="Times New Roman" w:hAnsi="Times New Roman"/>
          <w:sz w:val="24"/>
        </w:rPr>
      </w:pPr>
      <w:r w:rsidRPr="00AC21D3">
        <w:rPr>
          <w:rFonts w:ascii="Times New Roman" w:hAnsi="Times New Roman"/>
          <w:sz w:val="24"/>
        </w:rPr>
        <w:t>HS-LS4-2, "Construct an explanation</w:t>
      </w:r>
      <w:r w:rsidR="0040381C">
        <w:rPr>
          <w:rFonts w:ascii="Times New Roman" w:hAnsi="Times New Roman"/>
          <w:sz w:val="24"/>
        </w:rPr>
        <w:t xml:space="preserve"> based on evidence </w:t>
      </w:r>
      <w:r w:rsidRPr="00AC21D3">
        <w:rPr>
          <w:rFonts w:ascii="Times New Roman" w:hAnsi="Times New Roman"/>
          <w:sz w:val="24"/>
        </w:rPr>
        <w:t>that the process of evolution primarily results from</w:t>
      </w:r>
      <w:r w:rsidR="0040381C">
        <w:rPr>
          <w:rFonts w:ascii="Times New Roman" w:hAnsi="Times New Roman"/>
          <w:sz w:val="24"/>
        </w:rPr>
        <w:t xml:space="preserve"> four factors: (1) the potential for a species to increase in number, (2) </w:t>
      </w:r>
      <w:r w:rsidRPr="00AC21D3">
        <w:rPr>
          <w:rFonts w:ascii="Times New Roman" w:hAnsi="Times New Roman"/>
          <w:sz w:val="24"/>
        </w:rPr>
        <w:t>the heritable genetic variation of individuals</w:t>
      </w:r>
      <w:r w:rsidR="0040381C">
        <w:rPr>
          <w:rFonts w:ascii="Times New Roman" w:hAnsi="Times New Roman"/>
          <w:sz w:val="24"/>
        </w:rPr>
        <w:t xml:space="preserve"> in a species due to mutation and sexual reproduction, (3) </w:t>
      </w:r>
      <w:r w:rsidRPr="00AC21D3">
        <w:rPr>
          <w:rFonts w:ascii="Times New Roman" w:hAnsi="Times New Roman"/>
          <w:sz w:val="24"/>
        </w:rPr>
        <w:t>competition for limited resources, and</w:t>
      </w:r>
      <w:r w:rsidR="0040381C">
        <w:rPr>
          <w:rFonts w:ascii="Times New Roman" w:hAnsi="Times New Roman"/>
          <w:sz w:val="24"/>
        </w:rPr>
        <w:t xml:space="preserve"> (4) </w:t>
      </w:r>
      <w:r w:rsidRPr="00AC21D3">
        <w:rPr>
          <w:rFonts w:ascii="Times New Roman" w:hAnsi="Times New Roman"/>
          <w:sz w:val="24"/>
        </w:rPr>
        <w:t>the proliferation of those organisms that are better able to survive and reproduce in the environment."</w:t>
      </w:r>
    </w:p>
    <w:p w:rsidR="009E3282" w:rsidRPr="00AC21D3" w:rsidRDefault="009E3282" w:rsidP="0025325B">
      <w:pPr>
        <w:pStyle w:val="ListParagraph"/>
        <w:numPr>
          <w:ilvl w:val="0"/>
          <w:numId w:val="15"/>
        </w:numPr>
        <w:spacing w:after="0" w:line="240" w:lineRule="auto"/>
        <w:rPr>
          <w:rFonts w:ascii="Times New Roman" w:hAnsi="Times New Roman"/>
          <w:sz w:val="24"/>
        </w:rPr>
      </w:pPr>
      <w:r w:rsidRPr="00AC21D3">
        <w:rPr>
          <w:rFonts w:ascii="Times New Roman" w:hAnsi="Times New Roman"/>
          <w:sz w:val="24"/>
        </w:rPr>
        <w:t>HS-LS4-3, "Apply concepts of statistics and probability to support explanations that organisms with an advantageous heritable trait tend to increase in proportion to organisms lacking this trait."</w:t>
      </w:r>
    </w:p>
    <w:p w:rsidR="009E3282" w:rsidRPr="00AC21D3" w:rsidRDefault="009E3282" w:rsidP="0025325B">
      <w:pPr>
        <w:pStyle w:val="ListParagraph"/>
        <w:numPr>
          <w:ilvl w:val="0"/>
          <w:numId w:val="15"/>
        </w:numPr>
        <w:spacing w:after="0" w:line="240" w:lineRule="auto"/>
      </w:pPr>
      <w:r w:rsidRPr="00AC21D3">
        <w:rPr>
          <w:rFonts w:ascii="Times New Roman" w:hAnsi="Times New Roman"/>
          <w:sz w:val="24"/>
        </w:rPr>
        <w:t>HS-LS4-4, "Construct an explanation based on evidence for how natural selection leads to adaptation of populations."</w:t>
      </w:r>
    </w:p>
    <w:p w:rsidR="00D83C43" w:rsidRPr="00AC21D3" w:rsidRDefault="00D83C43" w:rsidP="009E3282">
      <w:r w:rsidRPr="00AC21D3">
        <w:br w:type="page"/>
      </w:r>
    </w:p>
    <w:p w:rsidR="007B34FA" w:rsidRPr="00DF58F7" w:rsidRDefault="007B34FA" w:rsidP="007B34FA">
      <w:pPr>
        <w:jc w:val="center"/>
        <w:rPr>
          <w:rFonts w:asciiTheme="minorHAnsi" w:hAnsiTheme="minorHAnsi"/>
        </w:rPr>
      </w:pPr>
      <w:r w:rsidRPr="00DF58F7">
        <w:rPr>
          <w:rFonts w:asciiTheme="minorHAnsi" w:hAnsiTheme="minorHAnsi"/>
          <w:b/>
        </w:rPr>
        <w:t>Natural Selection Storyboard</w:t>
      </w:r>
    </w:p>
    <w:p w:rsidR="007B34FA" w:rsidRPr="0054105A" w:rsidRDefault="007B34FA" w:rsidP="00D83C43">
      <w:pPr>
        <w:rPr>
          <w:rFonts w:asciiTheme="minorHAnsi" w:hAnsiTheme="minorHAnsi"/>
          <w:sz w:val="16"/>
          <w:szCs w:val="16"/>
        </w:rPr>
      </w:pPr>
    </w:p>
    <w:p w:rsidR="00D83C43" w:rsidRPr="00DF58F7" w:rsidRDefault="00D83C43" w:rsidP="00D83C43">
      <w:pPr>
        <w:rPr>
          <w:rFonts w:asciiTheme="minorHAnsi" w:hAnsiTheme="minorHAnsi"/>
        </w:rPr>
      </w:pPr>
      <w:r w:rsidRPr="00DF58F7">
        <w:rPr>
          <w:rFonts w:asciiTheme="minorHAnsi" w:hAnsiTheme="minorHAnsi"/>
        </w:rPr>
        <w:t xml:space="preserve">This figure shows a mainland deer mouse (in the bottom right corner of the figure) and eight subspecies of beach mice. The beach mice evolved from mainland mice that migrated to sandy beaches ~3000 years ago. </w:t>
      </w:r>
    </w:p>
    <w:p w:rsidR="00D83C43" w:rsidRPr="0054105A" w:rsidRDefault="00D83C43" w:rsidP="00D83C43">
      <w:pPr>
        <w:rPr>
          <w:rFonts w:asciiTheme="minorHAnsi" w:hAnsiTheme="minorHAnsi"/>
          <w:sz w:val="16"/>
          <w:szCs w:val="16"/>
        </w:rPr>
      </w:pPr>
    </w:p>
    <w:p w:rsidR="00D83C43" w:rsidRDefault="00D83C43" w:rsidP="001D5159">
      <w:pPr>
        <w:jc w:val="center"/>
        <w:rPr>
          <w:rFonts w:asciiTheme="minorHAnsi" w:hAnsiTheme="minorHAnsi"/>
        </w:rPr>
      </w:pPr>
      <w:r w:rsidRPr="00DF58F7">
        <w:rPr>
          <w:rFonts w:asciiTheme="minorHAnsi" w:hAnsiTheme="minorHAnsi"/>
          <w:noProof/>
        </w:rPr>
        <w:drawing>
          <wp:inline distT="0" distB="0" distL="0" distR="0">
            <wp:extent cx="4956048" cy="2807208"/>
            <wp:effectExtent l="0" t="0" r="0" b="0"/>
            <wp:docPr id="122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4"/>
                    <pic:cNvPicPr>
                      <a:picLocks noChangeAspect="1"/>
                    </pic:cNvPicPr>
                  </pic:nvPicPr>
                  <pic:blipFill>
                    <a:blip r:embed="rId19">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14:imgLayer r:embed="rId20">
                              <a14:imgEffect>
                                <a14:sharpenSoften amount="25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6048" cy="2807208"/>
                    </a:xfrm>
                    <a:prstGeom prst="rect">
                      <a:avLst/>
                    </a:prstGeom>
                    <a:noFill/>
                    <a:ln>
                      <a:noFill/>
                    </a:ln>
                    <a:extLst/>
                  </pic:spPr>
                </pic:pic>
              </a:graphicData>
            </a:graphic>
          </wp:inline>
        </w:drawing>
      </w:r>
    </w:p>
    <w:p w:rsidR="001D5159" w:rsidRDefault="001D5159" w:rsidP="001D5159">
      <w:pPr>
        <w:jc w:val="center"/>
        <w:rPr>
          <w:rFonts w:asciiTheme="minorHAnsi" w:hAnsiTheme="minorHAnsi"/>
        </w:rPr>
      </w:pPr>
    </w:p>
    <w:p w:rsidR="001D5159" w:rsidRPr="00DF58F7" w:rsidRDefault="0054105A" w:rsidP="001D5159">
      <w:pPr>
        <w:rPr>
          <w:rFonts w:asciiTheme="minorHAnsi" w:hAnsiTheme="minorHAnsi"/>
        </w:rPr>
      </w:pPr>
      <w:r w:rsidRPr="0054105A">
        <w:rPr>
          <w:rFonts w:asciiTheme="minorHAnsi" w:hAnsiTheme="minorHAnsi"/>
          <w:b/>
        </w:rPr>
        <w:t xml:space="preserve">1. </w:t>
      </w:r>
      <w:r w:rsidR="001D5159" w:rsidRPr="00DF58F7">
        <w:rPr>
          <w:rFonts w:asciiTheme="minorHAnsi" w:hAnsiTheme="minorHAnsi"/>
        </w:rPr>
        <w:t>Explain the processes that resulted in the different fur color of beach mice compared to mainland mice. Summarize key evidence that supports your explanation. Include answers to these questions in your explanation:</w:t>
      </w:r>
    </w:p>
    <w:p w:rsidR="001D5159" w:rsidRPr="00DF58F7" w:rsidRDefault="001D5159" w:rsidP="001D5159">
      <w:pPr>
        <w:pStyle w:val="ListParagraph"/>
        <w:numPr>
          <w:ilvl w:val="0"/>
          <w:numId w:val="7"/>
        </w:numPr>
        <w:spacing w:after="0" w:line="240" w:lineRule="auto"/>
        <w:rPr>
          <w:rFonts w:asciiTheme="minorHAnsi" w:hAnsiTheme="minorHAnsi"/>
          <w:sz w:val="24"/>
        </w:rPr>
      </w:pPr>
      <w:r w:rsidRPr="00DF58F7">
        <w:rPr>
          <w:rFonts w:asciiTheme="minorHAnsi" w:hAnsiTheme="minorHAnsi"/>
          <w:sz w:val="24"/>
        </w:rPr>
        <w:t>What random process was necessary for beach mice to evolve from dark mainland mice?</w:t>
      </w:r>
    </w:p>
    <w:p w:rsidR="001D5159" w:rsidRPr="00DF58F7" w:rsidRDefault="001D5159" w:rsidP="001D5159">
      <w:pPr>
        <w:pStyle w:val="ListParagraph"/>
        <w:numPr>
          <w:ilvl w:val="0"/>
          <w:numId w:val="7"/>
        </w:numPr>
        <w:spacing w:after="0" w:line="240" w:lineRule="auto"/>
        <w:rPr>
          <w:rFonts w:asciiTheme="minorHAnsi" w:hAnsiTheme="minorHAnsi"/>
          <w:sz w:val="24"/>
        </w:rPr>
      </w:pPr>
      <w:r w:rsidRPr="00DF58F7">
        <w:rPr>
          <w:rFonts w:asciiTheme="minorHAnsi" w:hAnsiTheme="minorHAnsi"/>
          <w:sz w:val="24"/>
        </w:rPr>
        <w:t>What non-random process wa</w:t>
      </w:r>
      <w:r w:rsidR="00EB558E">
        <w:rPr>
          <w:rFonts w:asciiTheme="minorHAnsi" w:hAnsiTheme="minorHAnsi"/>
          <w:sz w:val="24"/>
        </w:rPr>
        <w:t>s necessary for beach mice to e</w:t>
      </w:r>
      <w:r w:rsidRPr="00DF58F7">
        <w:rPr>
          <w:rFonts w:asciiTheme="minorHAnsi" w:hAnsiTheme="minorHAnsi"/>
          <w:sz w:val="24"/>
        </w:rPr>
        <w:t>volve from dark mainland mice?</w:t>
      </w:r>
    </w:p>
    <w:p w:rsidR="001D5159" w:rsidRPr="00DF58F7" w:rsidRDefault="001D5159" w:rsidP="001D5159">
      <w:pPr>
        <w:rPr>
          <w:rFonts w:asciiTheme="minorHAnsi" w:hAnsiTheme="minorHAnsi"/>
        </w:rPr>
      </w:pPr>
    </w:p>
    <w:p w:rsidR="00D83C43" w:rsidRPr="00DF58F7" w:rsidRDefault="00812E02" w:rsidP="00D83C43">
      <w:pPr>
        <w:rPr>
          <w:rFonts w:ascii="Calibri" w:hAnsi="Calibri"/>
        </w:rPr>
      </w:pPr>
      <w:r>
        <w:rPr>
          <w:rFonts w:ascii="Calibri" w:hAnsi="Calibri"/>
          <w:noProof/>
        </w:rPr>
        <w:pict>
          <v:shapetype id="_x0000_t202" coordsize="21600,21600" o:spt="202" path="m0,0l0,21600,21600,21600,21600,0xe">
            <v:stroke joinstyle="miter"/>
            <v:path gradientshapeok="t" o:connecttype="rect"/>
          </v:shapetype>
          <v:shape id="Text Box 2" o:spid="_x0000_s1026" type="#_x0000_t202" style="position:absolute;margin-left:433.6pt;margin-top:335.05pt;width:3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a7IgIAAB0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" stroked="f">
            <v:textbox style="mso-fit-shape-to-text:t">
              <w:txbxContent>
                <w:p w:rsidR="00D83C43" w:rsidRDefault="00D83C43" w:rsidP="00D83C43"/>
              </w:txbxContent>
            </v:textbox>
          </v:shape>
        </w:pict>
      </w:r>
    </w:p>
    <w:p w:rsidR="00D83C43" w:rsidRPr="00DF58F7" w:rsidRDefault="00D83C43" w:rsidP="00D83C43">
      <w:pPr>
        <w:rPr>
          <w:rFonts w:ascii="Calibri" w:hAnsi="Calibri"/>
        </w:rPr>
      </w:pPr>
      <w:r w:rsidRPr="00DF58F7">
        <w:rPr>
          <w:rFonts w:ascii="Calibri" w:hAnsi="Calibri"/>
        </w:rPr>
        <w:br w:type="page"/>
      </w:r>
    </w:p>
    <w:p w:rsidR="00D83C43" w:rsidRPr="00DF58F7" w:rsidRDefault="00D83C43" w:rsidP="00D83C43">
      <w:pPr>
        <w:jc w:val="center"/>
        <w:rPr>
          <w:rFonts w:ascii="Calibri" w:hAnsi="Calibri"/>
        </w:rPr>
      </w:pPr>
      <w:r w:rsidRPr="00D57B70">
        <w:rPr>
          <w:rFonts w:ascii="Calibri" w:hAnsi="Calibri"/>
          <w:b/>
        </w:rPr>
        <w:t>Oldfield Deer Mice and Blond Beach Mice: The Many Levels of Adaptation</w:t>
      </w:r>
    </w:p>
    <w:p w:rsidR="00D83C43" w:rsidRPr="00EA1482" w:rsidRDefault="00D83C43" w:rsidP="00D83C43">
      <w:pPr>
        <w:jc w:val="center"/>
        <w:rPr>
          <w:rFonts w:ascii="Calibri" w:hAnsi="Calibri"/>
          <w:sz w:val="16"/>
          <w:szCs w:val="16"/>
        </w:rPr>
      </w:pPr>
    </w:p>
    <w:p w:rsidR="00D83C43" w:rsidRPr="00936199" w:rsidRDefault="0028369D" w:rsidP="00D83C43">
      <w:pPr>
        <w:rPr>
          <w:rFonts w:ascii="Calibri" w:hAnsi="Calibri"/>
          <w:sz w:val="23"/>
          <w:szCs w:val="23"/>
        </w:rPr>
      </w:pPr>
      <w:r w:rsidRPr="00936199">
        <w:rPr>
          <w:rFonts w:ascii="Calibri" w:hAnsi="Calibri"/>
          <w:b/>
          <w:sz w:val="23"/>
          <w:szCs w:val="23"/>
        </w:rPr>
        <w:t xml:space="preserve">1. </w:t>
      </w:r>
      <w:r w:rsidR="00D83C43" w:rsidRPr="00936199">
        <w:rPr>
          <w:rFonts w:ascii="Calibri" w:hAnsi="Calibri"/>
          <w:sz w:val="23"/>
          <w:szCs w:val="23"/>
        </w:rPr>
        <w:t>Describe the differences for these two populations of mice for each of the levels listed.</w:t>
      </w:r>
    </w:p>
    <w:p w:rsidR="00D83C43" w:rsidRPr="00EA1482" w:rsidRDefault="00D83C43" w:rsidP="00D83C43">
      <w:pPr>
        <w:rPr>
          <w:rFonts w:ascii="Calibri" w:hAnsi="Calibri"/>
          <w:sz w:val="6"/>
          <w:szCs w:val="6"/>
        </w:rPr>
      </w:pPr>
    </w:p>
    <w:tbl>
      <w:tblPr>
        <w:tblStyle w:val="TableGrid"/>
        <w:tblW w:w="10080" w:type="dxa"/>
        <w:jc w:val="center"/>
        <w:tblLook w:val="00A0"/>
      </w:tblPr>
      <w:tblGrid>
        <w:gridCol w:w="1727"/>
        <w:gridCol w:w="4183"/>
        <w:gridCol w:w="4170"/>
      </w:tblGrid>
      <w:tr w:rsidR="00D83C43" w:rsidRPr="00DF58F7">
        <w:trPr>
          <w:trHeight w:val="323"/>
          <w:jc w:val="center"/>
        </w:trPr>
        <w:tc>
          <w:tcPr>
            <w:tcW w:w="1727" w:type="dxa"/>
          </w:tcPr>
          <w:p w:rsidR="00D83C43" w:rsidRPr="00936199" w:rsidRDefault="00936199" w:rsidP="00936199">
            <w:pPr>
              <w:jc w:val="center"/>
              <w:rPr>
                <w:rFonts w:ascii="Calibri" w:hAnsi="Calibri"/>
                <w:sz w:val="23"/>
                <w:szCs w:val="23"/>
              </w:rPr>
            </w:pPr>
            <w:r w:rsidRPr="00936199">
              <w:rPr>
                <w:rFonts w:ascii="Calibri" w:hAnsi="Calibri"/>
                <w:sz w:val="23"/>
                <w:szCs w:val="23"/>
              </w:rPr>
              <w:t>Organizational Level</w:t>
            </w:r>
          </w:p>
        </w:tc>
        <w:tc>
          <w:tcPr>
            <w:tcW w:w="4183" w:type="dxa"/>
            <w:vAlign w:val="center"/>
          </w:tcPr>
          <w:p w:rsidR="00D83C43" w:rsidRPr="00936199" w:rsidRDefault="00D83C43" w:rsidP="00936199">
            <w:pPr>
              <w:jc w:val="center"/>
              <w:rPr>
                <w:rFonts w:ascii="Calibri" w:hAnsi="Calibri"/>
                <w:sz w:val="23"/>
                <w:szCs w:val="23"/>
              </w:rPr>
            </w:pPr>
            <w:r w:rsidRPr="00936199">
              <w:rPr>
                <w:rFonts w:ascii="Calibri" w:hAnsi="Calibri"/>
                <w:sz w:val="23"/>
                <w:szCs w:val="23"/>
              </w:rPr>
              <w:t>Mainland</w:t>
            </w:r>
            <w:r w:rsidR="00936199" w:rsidRPr="00936199">
              <w:rPr>
                <w:rFonts w:ascii="Calibri" w:hAnsi="Calibri"/>
                <w:sz w:val="23"/>
                <w:szCs w:val="23"/>
              </w:rPr>
              <w:t xml:space="preserve"> Fields</w:t>
            </w:r>
          </w:p>
        </w:tc>
        <w:tc>
          <w:tcPr>
            <w:tcW w:w="4170" w:type="dxa"/>
            <w:vAlign w:val="center"/>
          </w:tcPr>
          <w:p w:rsidR="00D83C43" w:rsidRPr="00936199" w:rsidRDefault="00936199" w:rsidP="00936199">
            <w:pPr>
              <w:jc w:val="center"/>
              <w:rPr>
                <w:rFonts w:ascii="Calibri" w:hAnsi="Calibri"/>
                <w:sz w:val="23"/>
                <w:szCs w:val="23"/>
              </w:rPr>
            </w:pPr>
            <w:r w:rsidRPr="00936199">
              <w:rPr>
                <w:rFonts w:ascii="Calibri" w:hAnsi="Calibri"/>
                <w:sz w:val="23"/>
                <w:szCs w:val="23"/>
              </w:rPr>
              <w:t>Gulf Coast</w:t>
            </w:r>
            <w:r w:rsidR="00D83C43" w:rsidRPr="00936199">
              <w:rPr>
                <w:rFonts w:ascii="Calibri" w:hAnsi="Calibri"/>
                <w:sz w:val="23"/>
                <w:szCs w:val="23"/>
              </w:rPr>
              <w:t xml:space="preserve"> Beach</w:t>
            </w:r>
          </w:p>
        </w:tc>
      </w:tr>
      <w:tr w:rsidR="00D83C43" w:rsidRPr="00DF58F7">
        <w:trPr>
          <w:jc w:val="center"/>
        </w:trPr>
        <w:tc>
          <w:tcPr>
            <w:tcW w:w="1727" w:type="dxa"/>
            <w:vAlign w:val="center"/>
          </w:tcPr>
          <w:p w:rsidR="00D83C43" w:rsidRPr="00936199" w:rsidRDefault="00D83C43" w:rsidP="00942C0F">
            <w:pPr>
              <w:rPr>
                <w:rFonts w:ascii="Calibri" w:hAnsi="Calibri"/>
                <w:sz w:val="23"/>
                <w:szCs w:val="23"/>
              </w:rPr>
            </w:pPr>
            <w:r w:rsidRPr="00936199">
              <w:rPr>
                <w:rFonts w:ascii="Calibri" w:hAnsi="Calibri"/>
                <w:sz w:val="23"/>
                <w:szCs w:val="23"/>
              </w:rPr>
              <w:t xml:space="preserve">Ecosystem </w:t>
            </w: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tc>
        <w:tc>
          <w:tcPr>
            <w:tcW w:w="4183" w:type="dxa"/>
          </w:tcPr>
          <w:p w:rsidR="00D83C43" w:rsidRPr="00936199" w:rsidRDefault="00D83C43" w:rsidP="00942C0F">
            <w:pPr>
              <w:jc w:val="center"/>
              <w:rPr>
                <w:rFonts w:ascii="Calibri" w:hAnsi="Calibri"/>
                <w:sz w:val="23"/>
                <w:szCs w:val="23"/>
              </w:rPr>
            </w:pPr>
          </w:p>
        </w:tc>
        <w:tc>
          <w:tcPr>
            <w:tcW w:w="4170" w:type="dxa"/>
          </w:tcPr>
          <w:p w:rsidR="00D83C43" w:rsidRPr="00936199" w:rsidRDefault="00D83C43" w:rsidP="00942C0F">
            <w:pPr>
              <w:rPr>
                <w:rFonts w:ascii="Calibri" w:hAnsi="Calibri"/>
                <w:sz w:val="23"/>
                <w:szCs w:val="23"/>
              </w:rPr>
            </w:pPr>
          </w:p>
        </w:tc>
      </w:tr>
      <w:tr w:rsidR="00D83C43" w:rsidRPr="00DF58F7">
        <w:trPr>
          <w:jc w:val="center"/>
        </w:trPr>
        <w:tc>
          <w:tcPr>
            <w:tcW w:w="1727" w:type="dxa"/>
            <w:vAlign w:val="center"/>
          </w:tcPr>
          <w:p w:rsidR="00D83C43" w:rsidRPr="00936199" w:rsidRDefault="00D83C43" w:rsidP="00942C0F">
            <w:pPr>
              <w:rPr>
                <w:rFonts w:ascii="Calibri" w:hAnsi="Calibri"/>
                <w:sz w:val="23"/>
                <w:szCs w:val="23"/>
              </w:rPr>
            </w:pPr>
            <w:r w:rsidRPr="00936199">
              <w:rPr>
                <w:rFonts w:ascii="Calibri" w:hAnsi="Calibri"/>
                <w:sz w:val="23"/>
                <w:szCs w:val="23"/>
              </w:rPr>
              <w:t>Population</w:t>
            </w: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tc>
        <w:tc>
          <w:tcPr>
            <w:tcW w:w="4183" w:type="dxa"/>
          </w:tcPr>
          <w:p w:rsidR="00D83C43" w:rsidRPr="00936199" w:rsidRDefault="00D83C43" w:rsidP="00942C0F">
            <w:pPr>
              <w:rPr>
                <w:rFonts w:ascii="Calibri" w:hAnsi="Calibri"/>
                <w:sz w:val="23"/>
                <w:szCs w:val="23"/>
              </w:rPr>
            </w:pPr>
          </w:p>
        </w:tc>
        <w:tc>
          <w:tcPr>
            <w:tcW w:w="4170" w:type="dxa"/>
          </w:tcPr>
          <w:p w:rsidR="00D83C43" w:rsidRPr="00936199" w:rsidRDefault="00D83C43" w:rsidP="00942C0F">
            <w:pPr>
              <w:rPr>
                <w:rFonts w:ascii="Calibri" w:hAnsi="Calibri"/>
                <w:sz w:val="23"/>
                <w:szCs w:val="23"/>
              </w:rPr>
            </w:pPr>
          </w:p>
        </w:tc>
      </w:tr>
      <w:tr w:rsidR="00D83C43" w:rsidRPr="00DF58F7">
        <w:trPr>
          <w:jc w:val="center"/>
        </w:trPr>
        <w:tc>
          <w:tcPr>
            <w:tcW w:w="1727" w:type="dxa"/>
            <w:vAlign w:val="center"/>
          </w:tcPr>
          <w:p w:rsidR="00D83C43" w:rsidRPr="00936199" w:rsidRDefault="00D83C43" w:rsidP="00942C0F">
            <w:pPr>
              <w:rPr>
                <w:rFonts w:ascii="Calibri" w:hAnsi="Calibri"/>
                <w:sz w:val="23"/>
                <w:szCs w:val="23"/>
              </w:rPr>
            </w:pPr>
            <w:r w:rsidRPr="00936199">
              <w:rPr>
                <w:rFonts w:ascii="Calibri" w:hAnsi="Calibri"/>
                <w:sz w:val="23"/>
                <w:szCs w:val="23"/>
              </w:rPr>
              <w:t>Organism</w:t>
            </w: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tc>
        <w:tc>
          <w:tcPr>
            <w:tcW w:w="4183" w:type="dxa"/>
          </w:tcPr>
          <w:p w:rsidR="00D83C43" w:rsidRPr="00936199" w:rsidRDefault="00D83C43" w:rsidP="00942C0F">
            <w:pPr>
              <w:rPr>
                <w:rFonts w:ascii="Calibri" w:hAnsi="Calibri"/>
                <w:sz w:val="23"/>
                <w:szCs w:val="23"/>
              </w:rPr>
            </w:pPr>
          </w:p>
        </w:tc>
        <w:tc>
          <w:tcPr>
            <w:tcW w:w="4170" w:type="dxa"/>
          </w:tcPr>
          <w:p w:rsidR="00D83C43" w:rsidRPr="00936199" w:rsidRDefault="00D83C43" w:rsidP="00942C0F">
            <w:pPr>
              <w:rPr>
                <w:rFonts w:ascii="Calibri" w:hAnsi="Calibri"/>
                <w:sz w:val="23"/>
                <w:szCs w:val="23"/>
              </w:rPr>
            </w:pPr>
          </w:p>
        </w:tc>
      </w:tr>
      <w:tr w:rsidR="00D83C43" w:rsidRPr="00DF58F7">
        <w:trPr>
          <w:jc w:val="center"/>
        </w:trPr>
        <w:tc>
          <w:tcPr>
            <w:tcW w:w="1727" w:type="dxa"/>
            <w:vAlign w:val="center"/>
          </w:tcPr>
          <w:p w:rsidR="00D83C43" w:rsidRPr="00936199" w:rsidRDefault="00D83C43" w:rsidP="00942C0F">
            <w:pPr>
              <w:rPr>
                <w:rFonts w:ascii="Calibri" w:hAnsi="Calibri"/>
                <w:sz w:val="23"/>
                <w:szCs w:val="23"/>
              </w:rPr>
            </w:pPr>
            <w:r w:rsidRPr="00936199">
              <w:rPr>
                <w:rFonts w:ascii="Calibri" w:hAnsi="Calibri"/>
                <w:sz w:val="23"/>
                <w:szCs w:val="23"/>
              </w:rPr>
              <w:t>Molecular</w:t>
            </w: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p w:rsidR="00D83C43" w:rsidRPr="00936199" w:rsidRDefault="00D83C43" w:rsidP="00942C0F">
            <w:pPr>
              <w:rPr>
                <w:rFonts w:ascii="Calibri" w:hAnsi="Calibri"/>
                <w:sz w:val="23"/>
                <w:szCs w:val="23"/>
              </w:rPr>
            </w:pPr>
          </w:p>
        </w:tc>
        <w:tc>
          <w:tcPr>
            <w:tcW w:w="4183" w:type="dxa"/>
          </w:tcPr>
          <w:p w:rsidR="00D83C43" w:rsidRPr="00936199" w:rsidRDefault="00D83C43" w:rsidP="00942C0F">
            <w:pPr>
              <w:rPr>
                <w:rFonts w:ascii="Calibri" w:hAnsi="Calibri"/>
                <w:sz w:val="23"/>
                <w:szCs w:val="23"/>
              </w:rPr>
            </w:pPr>
          </w:p>
        </w:tc>
        <w:tc>
          <w:tcPr>
            <w:tcW w:w="4170" w:type="dxa"/>
          </w:tcPr>
          <w:p w:rsidR="00D83C43" w:rsidRPr="00936199" w:rsidRDefault="00D83C43" w:rsidP="00942C0F">
            <w:pPr>
              <w:rPr>
                <w:rFonts w:ascii="Calibri" w:hAnsi="Calibri"/>
                <w:sz w:val="23"/>
                <w:szCs w:val="23"/>
              </w:rPr>
            </w:pPr>
          </w:p>
        </w:tc>
      </w:tr>
    </w:tbl>
    <w:p w:rsidR="0028369D" w:rsidRPr="00EA1482" w:rsidRDefault="0028369D" w:rsidP="00D83C43">
      <w:pPr>
        <w:rPr>
          <w:rFonts w:ascii="Calibri" w:hAnsi="Calibri"/>
          <w:sz w:val="16"/>
          <w:szCs w:val="16"/>
        </w:rPr>
      </w:pPr>
    </w:p>
    <w:p w:rsidR="0028369D" w:rsidRPr="00936199" w:rsidRDefault="0028369D" w:rsidP="0028369D">
      <w:pPr>
        <w:rPr>
          <w:rFonts w:ascii="Calibri" w:hAnsi="Calibri"/>
          <w:sz w:val="23"/>
          <w:szCs w:val="23"/>
        </w:rPr>
      </w:pPr>
      <w:r w:rsidRPr="00936199">
        <w:rPr>
          <w:rFonts w:ascii="Calibri" w:hAnsi="Calibri"/>
          <w:b/>
          <w:sz w:val="23"/>
          <w:szCs w:val="23"/>
        </w:rPr>
        <w:t>2.</w:t>
      </w:r>
      <w:r w:rsidRPr="00936199">
        <w:rPr>
          <w:rFonts w:ascii="Calibri" w:hAnsi="Calibri"/>
          <w:sz w:val="23"/>
          <w:szCs w:val="23"/>
        </w:rPr>
        <w:t xml:space="preserve"> What are mutations? How do they occur? </w:t>
      </w:r>
      <w:r w:rsidR="00EA1482" w:rsidRPr="00936199">
        <w:rPr>
          <w:rFonts w:ascii="Calibri" w:hAnsi="Calibri"/>
          <w:sz w:val="23"/>
          <w:szCs w:val="23"/>
        </w:rPr>
        <w:t>(</w:t>
      </w:r>
      <w:r w:rsidRPr="00936199">
        <w:rPr>
          <w:rFonts w:ascii="Calibri" w:hAnsi="Calibri"/>
          <w:sz w:val="23"/>
          <w:szCs w:val="23"/>
        </w:rPr>
        <w:t>Your answers should be at a molecular level.</w:t>
      </w:r>
      <w:r w:rsidR="00EA1482" w:rsidRPr="00936199">
        <w:rPr>
          <w:rFonts w:ascii="Calibri" w:hAnsi="Calibri"/>
          <w:sz w:val="23"/>
          <w:szCs w:val="23"/>
        </w:rPr>
        <w:t>)</w:t>
      </w:r>
    </w:p>
    <w:p w:rsidR="0028369D" w:rsidRPr="00DF58F7" w:rsidRDefault="0028369D" w:rsidP="0028369D">
      <w:pPr>
        <w:rPr>
          <w:rFonts w:ascii="Calibri" w:hAnsi="Calibri"/>
        </w:rPr>
      </w:pPr>
    </w:p>
    <w:p w:rsidR="0028369D" w:rsidRPr="00DF58F7" w:rsidRDefault="0028369D" w:rsidP="0028369D">
      <w:pPr>
        <w:rPr>
          <w:rFonts w:ascii="Calibri" w:hAnsi="Calibri"/>
        </w:rPr>
      </w:pPr>
    </w:p>
    <w:p w:rsidR="0028369D" w:rsidRPr="00DF58F7" w:rsidRDefault="0028369D" w:rsidP="0028369D">
      <w:pPr>
        <w:rPr>
          <w:rFonts w:ascii="Calibri" w:hAnsi="Calibri"/>
        </w:rPr>
      </w:pPr>
    </w:p>
    <w:p w:rsidR="0028369D" w:rsidRPr="00DF58F7" w:rsidRDefault="0028369D" w:rsidP="0028369D">
      <w:pPr>
        <w:rPr>
          <w:rFonts w:ascii="Calibri" w:hAnsi="Calibri"/>
        </w:rPr>
      </w:pPr>
    </w:p>
    <w:p w:rsidR="0028369D" w:rsidRPr="00DF58F7" w:rsidRDefault="0028369D" w:rsidP="0028369D">
      <w:pPr>
        <w:rPr>
          <w:rFonts w:ascii="Calibri" w:hAnsi="Calibri"/>
        </w:rPr>
      </w:pPr>
    </w:p>
    <w:p w:rsidR="00936199" w:rsidRPr="00936199" w:rsidRDefault="00D57B70" w:rsidP="0028369D">
      <w:pPr>
        <w:rPr>
          <w:rFonts w:ascii="Calibri" w:hAnsi="Calibri"/>
          <w:sz w:val="23"/>
          <w:szCs w:val="23"/>
        </w:rPr>
      </w:pPr>
      <w:r w:rsidRPr="00936199">
        <w:rPr>
          <w:rFonts w:ascii="Calibri" w:hAnsi="Calibri"/>
          <w:b/>
          <w:sz w:val="23"/>
          <w:szCs w:val="23"/>
        </w:rPr>
        <w:t>3</w:t>
      </w:r>
      <w:r w:rsidR="0028369D" w:rsidRPr="00936199">
        <w:rPr>
          <w:rFonts w:ascii="Calibri" w:hAnsi="Calibri"/>
          <w:sz w:val="23"/>
          <w:szCs w:val="23"/>
        </w:rPr>
        <w:t xml:space="preserve">. </w:t>
      </w:r>
      <w:r w:rsidR="00936199" w:rsidRPr="00936199">
        <w:rPr>
          <w:rFonts w:ascii="Calibri" w:hAnsi="Calibri"/>
          <w:sz w:val="23"/>
          <w:szCs w:val="23"/>
        </w:rPr>
        <w:t>Give a brief explanation of natural selection that includes:</w:t>
      </w:r>
    </w:p>
    <w:p w:rsidR="00936199" w:rsidRPr="00936199" w:rsidRDefault="00936199" w:rsidP="00936199">
      <w:pPr>
        <w:pStyle w:val="ListParagraph"/>
        <w:numPr>
          <w:ilvl w:val="0"/>
          <w:numId w:val="12"/>
        </w:numPr>
        <w:spacing w:line="240" w:lineRule="auto"/>
        <w:rPr>
          <w:sz w:val="23"/>
          <w:szCs w:val="23"/>
        </w:rPr>
      </w:pPr>
      <w:r w:rsidRPr="00936199">
        <w:rPr>
          <w:sz w:val="23"/>
          <w:szCs w:val="23"/>
        </w:rPr>
        <w:t xml:space="preserve">how </w:t>
      </w:r>
      <w:r w:rsidR="00B45414">
        <w:rPr>
          <w:sz w:val="23"/>
          <w:szCs w:val="23"/>
        </w:rPr>
        <w:t>natural selection is related to the environment (</w:t>
      </w:r>
      <w:r w:rsidRPr="00936199">
        <w:rPr>
          <w:sz w:val="23"/>
          <w:szCs w:val="23"/>
        </w:rPr>
        <w:t xml:space="preserve">ecosystem </w:t>
      </w:r>
      <w:r w:rsidR="00B45414">
        <w:rPr>
          <w:sz w:val="23"/>
          <w:szCs w:val="23"/>
        </w:rPr>
        <w:t>level)</w:t>
      </w:r>
    </w:p>
    <w:p w:rsidR="00936199" w:rsidRPr="00936199" w:rsidRDefault="00936199" w:rsidP="00936199">
      <w:pPr>
        <w:pStyle w:val="ListParagraph"/>
        <w:numPr>
          <w:ilvl w:val="0"/>
          <w:numId w:val="12"/>
        </w:numPr>
        <w:spacing w:line="240" w:lineRule="auto"/>
        <w:rPr>
          <w:sz w:val="23"/>
          <w:szCs w:val="23"/>
        </w:rPr>
      </w:pPr>
      <w:r w:rsidRPr="00936199">
        <w:rPr>
          <w:sz w:val="23"/>
          <w:szCs w:val="23"/>
        </w:rPr>
        <w:t xml:space="preserve">how natural selection can produce changes in a population </w:t>
      </w:r>
    </w:p>
    <w:p w:rsidR="00936199" w:rsidRPr="00936199" w:rsidRDefault="00936199" w:rsidP="00936199">
      <w:pPr>
        <w:pStyle w:val="ListParagraph"/>
        <w:numPr>
          <w:ilvl w:val="0"/>
          <w:numId w:val="12"/>
        </w:numPr>
        <w:spacing w:line="240" w:lineRule="auto"/>
        <w:rPr>
          <w:sz w:val="23"/>
          <w:szCs w:val="23"/>
        </w:rPr>
      </w:pPr>
      <w:r w:rsidRPr="00936199">
        <w:rPr>
          <w:sz w:val="23"/>
          <w:szCs w:val="23"/>
        </w:rPr>
        <w:t>how natural selection acts on individual organisms</w:t>
      </w:r>
    </w:p>
    <w:p w:rsidR="0028369D" w:rsidRPr="00936199" w:rsidRDefault="00936199" w:rsidP="00936199">
      <w:pPr>
        <w:pStyle w:val="ListParagraph"/>
        <w:numPr>
          <w:ilvl w:val="0"/>
          <w:numId w:val="12"/>
        </w:numPr>
        <w:spacing w:line="240" w:lineRule="auto"/>
      </w:pPr>
      <w:proofErr w:type="gramStart"/>
      <w:r w:rsidRPr="00936199">
        <w:rPr>
          <w:sz w:val="23"/>
          <w:szCs w:val="23"/>
        </w:rPr>
        <w:t>the</w:t>
      </w:r>
      <w:proofErr w:type="gramEnd"/>
      <w:r w:rsidRPr="00936199">
        <w:rPr>
          <w:sz w:val="23"/>
          <w:szCs w:val="23"/>
        </w:rPr>
        <w:t xml:space="preserve"> role of mutations </w:t>
      </w:r>
      <w:r w:rsidR="00B45414">
        <w:rPr>
          <w:sz w:val="23"/>
          <w:szCs w:val="23"/>
        </w:rPr>
        <w:t>and different alleles of a gene (</w:t>
      </w:r>
      <w:r w:rsidRPr="00936199">
        <w:rPr>
          <w:sz w:val="23"/>
          <w:szCs w:val="23"/>
        </w:rPr>
        <w:t>molecular level</w:t>
      </w:r>
      <w:r w:rsidR="00B45414">
        <w:rPr>
          <w:sz w:val="23"/>
          <w:szCs w:val="23"/>
        </w:rPr>
        <w:t>)</w:t>
      </w:r>
      <w:r>
        <w:rPr>
          <w:sz w:val="23"/>
          <w:szCs w:val="23"/>
        </w:rPr>
        <w:t>.</w:t>
      </w:r>
      <w:r w:rsidRPr="00936199">
        <w:rPr>
          <w:sz w:val="23"/>
          <w:szCs w:val="23"/>
        </w:rPr>
        <w:t xml:space="preserve"> </w:t>
      </w:r>
    </w:p>
    <w:p w:rsidR="0028369D" w:rsidRPr="00DF58F7" w:rsidRDefault="0028369D" w:rsidP="0028369D">
      <w:pPr>
        <w:rPr>
          <w:rFonts w:ascii="Calibri" w:hAnsi="Calibri"/>
        </w:rPr>
      </w:pPr>
    </w:p>
    <w:p w:rsidR="0028369D" w:rsidRPr="00DF58F7" w:rsidRDefault="0028369D" w:rsidP="0028369D">
      <w:pPr>
        <w:rPr>
          <w:rFonts w:ascii="Calibri" w:hAnsi="Calibri"/>
        </w:rPr>
      </w:pPr>
    </w:p>
    <w:p w:rsidR="00EA1482" w:rsidRDefault="00EA1482" w:rsidP="0028369D">
      <w:pPr>
        <w:rPr>
          <w:rFonts w:ascii="Calibri" w:hAnsi="Calibri"/>
        </w:rPr>
      </w:pPr>
    </w:p>
    <w:p w:rsidR="0028369D" w:rsidRPr="00DF58F7" w:rsidRDefault="0028369D" w:rsidP="0028369D">
      <w:pPr>
        <w:rPr>
          <w:rFonts w:ascii="Calibri" w:hAnsi="Calibri"/>
        </w:rPr>
      </w:pPr>
    </w:p>
    <w:p w:rsidR="0028369D" w:rsidRPr="00DF58F7" w:rsidRDefault="0028369D" w:rsidP="0028369D">
      <w:pPr>
        <w:rPr>
          <w:rFonts w:ascii="Calibri" w:hAnsi="Calibri"/>
        </w:rPr>
      </w:pPr>
    </w:p>
    <w:p w:rsidR="00936199" w:rsidRDefault="00936199">
      <w:pPr>
        <w:rPr>
          <w:rFonts w:ascii="Calibri" w:hAnsi="Calibri"/>
          <w:b/>
        </w:rPr>
      </w:pPr>
      <w:r>
        <w:rPr>
          <w:rFonts w:ascii="Calibri" w:hAnsi="Calibri"/>
          <w:b/>
        </w:rPr>
        <w:br w:type="page"/>
      </w:r>
    </w:p>
    <w:p w:rsidR="00275EB9" w:rsidRPr="00DF58F7" w:rsidRDefault="00275EB9" w:rsidP="00275EB9">
      <w:pPr>
        <w:jc w:val="center"/>
        <w:rPr>
          <w:rFonts w:ascii="Calibri" w:hAnsi="Calibri"/>
        </w:rPr>
      </w:pPr>
      <w:r w:rsidRPr="00DF58F7">
        <w:rPr>
          <w:rFonts w:ascii="Calibri" w:hAnsi="Calibri"/>
          <w:b/>
        </w:rPr>
        <w:t>Rock Pocket Mice Analysis</w:t>
      </w:r>
    </w:p>
    <w:p w:rsidR="00275EB9" w:rsidRPr="00250C80" w:rsidRDefault="00275EB9" w:rsidP="00275EB9">
      <w:pPr>
        <w:jc w:val="center"/>
        <w:rPr>
          <w:rFonts w:ascii="Calibri" w:hAnsi="Calibri"/>
          <w:sz w:val="16"/>
          <w:szCs w:val="16"/>
        </w:rPr>
      </w:pPr>
    </w:p>
    <w:p w:rsidR="008D48C0" w:rsidRDefault="003113D2" w:rsidP="00D83C43">
      <w:pPr>
        <w:rPr>
          <w:rFonts w:ascii="Calibri" w:hAnsi="Calibri"/>
        </w:rPr>
      </w:pPr>
      <w:r w:rsidRPr="00DF58F7">
        <w:rPr>
          <w:rFonts w:ascii="Calibri" w:hAnsi="Calibri"/>
        </w:rPr>
        <w:t>This diagram represents a population of sandy colored rock pocket mice that live on sandy colored rock next to dark volcanic rock that is cooling after a recent volcanic eruption.</w:t>
      </w:r>
      <w:r w:rsidR="00AD6920">
        <w:rPr>
          <w:rFonts w:ascii="Calibri" w:hAnsi="Calibri"/>
        </w:rPr>
        <w:t xml:space="preserve"> </w:t>
      </w:r>
    </w:p>
    <w:p w:rsidR="003113D2" w:rsidRPr="008D48C0" w:rsidRDefault="003113D2" w:rsidP="00D83C43">
      <w:pPr>
        <w:rPr>
          <w:rFonts w:ascii="Calibri" w:hAnsi="Calibri"/>
          <w:sz w:val="12"/>
          <w:szCs w:val="12"/>
        </w:rPr>
      </w:pPr>
    </w:p>
    <w:p w:rsidR="00293D39" w:rsidRDefault="005C7927" w:rsidP="00293D39">
      <w:pPr>
        <w:jc w:val="center"/>
        <w:rPr>
          <w:rFonts w:ascii="Calibri" w:hAnsi="Calibri"/>
        </w:rPr>
      </w:pPr>
      <w:r>
        <w:rPr>
          <w:noProof/>
        </w:rPr>
        <w:drawing>
          <wp:inline distT="0" distB="0" distL="0" distR="0">
            <wp:extent cx="4553712" cy="1554480"/>
            <wp:effectExtent l="0" t="0" r="0" b="7620"/>
            <wp:docPr id="30" name="Picture 30" descr="C:\Users\Ingrid\AppData\Local\Microsoft\Windows\Temporary Internet Files\Content.Word\figure rock pocket mic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AppData\Local\Microsoft\Windows\Temporary Internet Files\Content.Word\figure rock pocket mice 1.png"/>
                    <pic:cNvPicPr>
                      <a:picLocks noChangeAspect="1" noChangeArrowheads="1"/>
                    </pic:cNvPicPr>
                  </pic:nvPicPr>
                  <pic:blipFill>
                    <a:blip r:embed="rId2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3712" cy="1554480"/>
                    </a:xfrm>
                    <a:prstGeom prst="rect">
                      <a:avLst/>
                    </a:prstGeom>
                    <a:noFill/>
                    <a:ln>
                      <a:noFill/>
                    </a:ln>
                  </pic:spPr>
                </pic:pic>
              </a:graphicData>
            </a:graphic>
          </wp:inline>
        </w:drawing>
      </w:r>
    </w:p>
    <w:p w:rsidR="00A93301" w:rsidRDefault="00A93301" w:rsidP="00293D39">
      <w:pPr>
        <w:jc w:val="center"/>
        <w:rPr>
          <w:rFonts w:ascii="Calibri" w:hAnsi="Calibri"/>
        </w:rPr>
      </w:pPr>
    </w:p>
    <w:p w:rsidR="003113D2" w:rsidRPr="00DF58F7" w:rsidRDefault="00AD6920" w:rsidP="00D83C43">
      <w:pPr>
        <w:rPr>
          <w:rFonts w:ascii="Calibri" w:hAnsi="Calibri"/>
        </w:rPr>
      </w:pPr>
      <w:r>
        <w:rPr>
          <w:rFonts w:ascii="Calibri" w:hAnsi="Calibri"/>
        </w:rPr>
        <w:t xml:space="preserve">The diagram below shows the population of mice a </w:t>
      </w:r>
      <w:r w:rsidR="00DB6C8B">
        <w:rPr>
          <w:rFonts w:ascii="Calibri" w:hAnsi="Calibri"/>
        </w:rPr>
        <w:t>few years</w:t>
      </w:r>
      <w:r w:rsidR="00DF58F7" w:rsidRPr="00DF58F7">
        <w:rPr>
          <w:rFonts w:ascii="Calibri" w:hAnsi="Calibri"/>
        </w:rPr>
        <w:t xml:space="preserve"> after the dark volcanic rock had cooled enough for mice to live there.</w:t>
      </w:r>
      <w:r w:rsidR="000846F8" w:rsidRPr="000846F8">
        <w:rPr>
          <w:rFonts w:ascii="Calibri" w:hAnsi="Calibri"/>
          <w:noProof/>
        </w:rPr>
        <w:t xml:space="preserve"> </w:t>
      </w:r>
    </w:p>
    <w:p w:rsidR="00293D39" w:rsidRDefault="00293D39" w:rsidP="00293D39">
      <w:pPr>
        <w:jc w:val="center"/>
        <w:rPr>
          <w:rFonts w:ascii="Calibri" w:hAnsi="Calibri"/>
          <w:b/>
        </w:rPr>
      </w:pPr>
      <w:r>
        <w:rPr>
          <w:noProof/>
        </w:rPr>
        <w:drawing>
          <wp:inline distT="0" distB="0" distL="0" distR="0">
            <wp:extent cx="4544568" cy="1572768"/>
            <wp:effectExtent l="0" t="0" r="0" b="8890"/>
            <wp:docPr id="31" name="Picture 31" descr="C:\Users\Ingrid\AppData\Local\Microsoft\Windows\Temporary Internet Files\Content.Word\figure rock pocket mic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rid\AppData\Local\Microsoft\Windows\Temporary Internet Files\Content.Word\figure rock pocket mice 2.png"/>
                    <pic:cNvPicPr>
                      <a:picLocks noChangeAspect="1" noChangeArrowheads="1"/>
                    </pic:cNvPicPr>
                  </pic:nvPicPr>
                  <pic:blipFill>
                    <a:blip r:embed="rId2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4568" cy="1572768"/>
                    </a:xfrm>
                    <a:prstGeom prst="rect">
                      <a:avLst/>
                    </a:prstGeom>
                    <a:noFill/>
                    <a:ln>
                      <a:noFill/>
                    </a:ln>
                  </pic:spPr>
                </pic:pic>
              </a:graphicData>
            </a:graphic>
          </wp:inline>
        </w:drawing>
      </w:r>
    </w:p>
    <w:p w:rsidR="00293D39" w:rsidRDefault="00293D39">
      <w:pPr>
        <w:rPr>
          <w:rFonts w:ascii="Calibri" w:hAnsi="Calibri"/>
          <w:b/>
        </w:rPr>
      </w:pPr>
    </w:p>
    <w:p w:rsidR="00293D39" w:rsidRDefault="000846F8" w:rsidP="00DB6C8B">
      <w:pPr>
        <w:rPr>
          <w:rFonts w:ascii="Calibri" w:hAnsi="Calibri"/>
        </w:rPr>
      </w:pPr>
      <w:r w:rsidRPr="00DF58F7">
        <w:rPr>
          <w:rFonts w:ascii="Calibri" w:hAnsi="Calibri"/>
          <w:b/>
        </w:rPr>
        <w:t>1</w:t>
      </w:r>
      <w:r w:rsidR="00AD6920">
        <w:rPr>
          <w:rFonts w:ascii="Calibri" w:hAnsi="Calibri"/>
          <w:b/>
        </w:rPr>
        <w:t>.</w:t>
      </w:r>
      <w:r>
        <w:rPr>
          <w:rFonts w:ascii="Calibri" w:hAnsi="Calibri"/>
        </w:rPr>
        <w:t xml:space="preserve"> </w:t>
      </w:r>
      <w:r w:rsidR="00AD6920">
        <w:rPr>
          <w:rFonts w:ascii="Calibri" w:hAnsi="Calibri"/>
        </w:rPr>
        <w:t>How did</w:t>
      </w:r>
      <w:r>
        <w:rPr>
          <w:rFonts w:ascii="Calibri" w:hAnsi="Calibri"/>
        </w:rPr>
        <w:t xml:space="preserve"> the population of mice </w:t>
      </w:r>
      <w:r w:rsidR="00AD6920">
        <w:rPr>
          <w:rFonts w:ascii="Calibri" w:hAnsi="Calibri"/>
        </w:rPr>
        <w:t>change</w:t>
      </w:r>
      <w:r>
        <w:rPr>
          <w:rFonts w:ascii="Calibri" w:hAnsi="Calibri"/>
        </w:rPr>
        <w:t xml:space="preserve"> </w:t>
      </w:r>
      <w:r w:rsidR="00CC22DC">
        <w:rPr>
          <w:rFonts w:ascii="Calibri" w:hAnsi="Calibri"/>
        </w:rPr>
        <w:t>between the first diagram and the second diagram</w:t>
      </w:r>
      <w:r w:rsidR="00AD6920">
        <w:rPr>
          <w:rFonts w:ascii="Calibri" w:hAnsi="Calibri"/>
        </w:rPr>
        <w:t>? What processes contributed to this change?</w:t>
      </w:r>
      <w:r w:rsidR="00AD6920">
        <w:rPr>
          <w:rFonts w:ascii="Calibri" w:hAnsi="Calibri"/>
          <w:b/>
        </w:rPr>
        <w:t xml:space="preserve"> </w:t>
      </w:r>
      <w:r w:rsidR="005B24D9">
        <w:rPr>
          <w:rFonts w:ascii="Calibri" w:hAnsi="Calibri"/>
        </w:rPr>
        <w:t xml:space="preserve">(Include the words births, deaths and migration in your explanation.) </w:t>
      </w:r>
    </w:p>
    <w:p w:rsidR="00293D39" w:rsidRDefault="00293D39" w:rsidP="00DB6C8B">
      <w:pPr>
        <w:rPr>
          <w:rFonts w:ascii="Calibri" w:hAnsi="Calibri"/>
          <w:b/>
        </w:rPr>
      </w:pPr>
    </w:p>
    <w:p w:rsidR="00293D39" w:rsidRPr="008D48C0" w:rsidRDefault="00293D39" w:rsidP="00DB6C8B">
      <w:pPr>
        <w:rPr>
          <w:rFonts w:ascii="Calibri" w:hAnsi="Calibri"/>
          <w:b/>
          <w:sz w:val="40"/>
          <w:szCs w:val="40"/>
        </w:rPr>
      </w:pPr>
    </w:p>
    <w:p w:rsidR="00293D39" w:rsidRDefault="00293D39" w:rsidP="00DB6C8B">
      <w:pPr>
        <w:rPr>
          <w:rFonts w:ascii="Calibri" w:hAnsi="Calibri"/>
          <w:b/>
        </w:rPr>
      </w:pPr>
    </w:p>
    <w:p w:rsidR="00293D39" w:rsidRDefault="00293D39" w:rsidP="00DB6C8B">
      <w:pPr>
        <w:rPr>
          <w:rFonts w:ascii="Calibri" w:hAnsi="Calibri"/>
          <w:b/>
        </w:rPr>
      </w:pPr>
    </w:p>
    <w:p w:rsidR="00293D39" w:rsidRDefault="00293D39" w:rsidP="00DB6C8B">
      <w:pPr>
        <w:rPr>
          <w:rFonts w:ascii="Calibri" w:hAnsi="Calibri"/>
          <w:b/>
        </w:rPr>
      </w:pPr>
    </w:p>
    <w:p w:rsidR="004532E7" w:rsidRPr="00293D39" w:rsidRDefault="00DB6C8B" w:rsidP="00DB6C8B">
      <w:pPr>
        <w:rPr>
          <w:rFonts w:ascii="Calibri" w:hAnsi="Calibri"/>
          <w:b/>
        </w:rPr>
      </w:pPr>
      <w:r w:rsidRPr="007C52DD">
        <w:rPr>
          <w:rFonts w:ascii="Calibri" w:hAnsi="Calibri"/>
          <w:b/>
        </w:rPr>
        <w:t>2.</w:t>
      </w:r>
      <w:r>
        <w:rPr>
          <w:rFonts w:ascii="Calibri" w:hAnsi="Calibri"/>
        </w:rPr>
        <w:t xml:space="preserve"> </w:t>
      </w:r>
      <w:r w:rsidR="00A93301">
        <w:rPr>
          <w:rFonts w:ascii="Calibri" w:hAnsi="Calibri"/>
        </w:rPr>
        <w:t>Suppose that thousands</w:t>
      </w:r>
      <w:r>
        <w:rPr>
          <w:rFonts w:ascii="Calibri" w:hAnsi="Calibri"/>
        </w:rPr>
        <w:t xml:space="preserve"> of years </w:t>
      </w:r>
      <w:r w:rsidR="00A5646D">
        <w:rPr>
          <w:rFonts w:ascii="Calibri" w:hAnsi="Calibri"/>
        </w:rPr>
        <w:t>later</w:t>
      </w:r>
      <w:r w:rsidR="005C7927">
        <w:rPr>
          <w:rFonts w:ascii="Calibri" w:hAnsi="Calibri"/>
        </w:rPr>
        <w:t xml:space="preserve"> a new type of mouse with dark fur </w:t>
      </w:r>
      <w:r w:rsidR="00A5646D">
        <w:rPr>
          <w:rFonts w:ascii="Calibri" w:hAnsi="Calibri"/>
        </w:rPr>
        <w:t xml:space="preserve">appeared in </w:t>
      </w:r>
      <w:r>
        <w:rPr>
          <w:rFonts w:ascii="Calibri" w:hAnsi="Calibri"/>
        </w:rPr>
        <w:t>the population of mice on the volcanic rock</w:t>
      </w:r>
      <w:r w:rsidR="00A5646D">
        <w:rPr>
          <w:rFonts w:ascii="Calibri" w:hAnsi="Calibri"/>
        </w:rPr>
        <w:t xml:space="preserve">. </w:t>
      </w:r>
      <w:r>
        <w:rPr>
          <w:rFonts w:ascii="Calibri" w:hAnsi="Calibri"/>
        </w:rPr>
        <w:t xml:space="preserve">What process or processes </w:t>
      </w:r>
      <w:r w:rsidR="00A5646D">
        <w:rPr>
          <w:rFonts w:ascii="Calibri" w:hAnsi="Calibri"/>
        </w:rPr>
        <w:t xml:space="preserve">could have resulted in </w:t>
      </w:r>
      <w:r w:rsidR="005C7927">
        <w:rPr>
          <w:rFonts w:ascii="Calibri" w:hAnsi="Calibri"/>
        </w:rPr>
        <w:t>this new type</w:t>
      </w:r>
      <w:r>
        <w:rPr>
          <w:rFonts w:ascii="Calibri" w:hAnsi="Calibri"/>
        </w:rPr>
        <w:t xml:space="preserve"> of </w:t>
      </w:r>
      <w:r w:rsidR="005C7927">
        <w:rPr>
          <w:rFonts w:ascii="Calibri" w:hAnsi="Calibri"/>
        </w:rPr>
        <w:t>mouse</w:t>
      </w:r>
      <w:r>
        <w:rPr>
          <w:rFonts w:ascii="Calibri" w:hAnsi="Calibri"/>
        </w:rPr>
        <w:t>?</w:t>
      </w:r>
    </w:p>
    <w:p w:rsidR="00293D39" w:rsidRDefault="00293D39" w:rsidP="00293D39">
      <w:pPr>
        <w:jc w:val="center"/>
        <w:rPr>
          <w:rFonts w:ascii="Calibri" w:hAnsi="Calibri"/>
          <w:b/>
        </w:rPr>
      </w:pPr>
      <w:r>
        <w:rPr>
          <w:noProof/>
        </w:rPr>
        <w:drawing>
          <wp:inline distT="0" distB="0" distL="0" distR="0">
            <wp:extent cx="4544568" cy="1554480"/>
            <wp:effectExtent l="0" t="0" r="8890" b="7620"/>
            <wp:docPr id="12320" name="Picture 12320" descr="C:\Users\Ingrid\AppData\Local\Microsoft\Windows\Temporary Internet Files\Content.Word\figure rock pocket mic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rid\AppData\Local\Microsoft\Windows\Temporary Internet Files\Content.Word\figure rock pocket mice 3.png"/>
                    <pic:cNvPicPr>
                      <a:picLocks noChangeAspect="1" noChangeArrowheads="1"/>
                    </pic:cNvPicPr>
                  </pic:nvPicPr>
                  <pic:blipFill>
                    <a:blip r:embed="rId2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4568" cy="1554480"/>
                    </a:xfrm>
                    <a:prstGeom prst="rect">
                      <a:avLst/>
                    </a:prstGeom>
                    <a:noFill/>
                    <a:ln>
                      <a:noFill/>
                    </a:ln>
                  </pic:spPr>
                </pic:pic>
              </a:graphicData>
            </a:graphic>
          </wp:inline>
        </w:drawing>
      </w:r>
    </w:p>
    <w:p w:rsidR="008D48C0" w:rsidRDefault="008D48C0">
      <w:pPr>
        <w:rPr>
          <w:rFonts w:ascii="Calibri" w:hAnsi="Calibri"/>
          <w:b/>
        </w:rPr>
      </w:pPr>
      <w:r>
        <w:rPr>
          <w:rFonts w:ascii="Calibri" w:hAnsi="Calibri"/>
          <w:b/>
        </w:rPr>
        <w:br w:type="page"/>
      </w:r>
    </w:p>
    <w:p w:rsidR="00DF58F7" w:rsidRPr="00DF58F7" w:rsidRDefault="007C52DD" w:rsidP="00D83C43">
      <w:pPr>
        <w:rPr>
          <w:rFonts w:ascii="Calibri" w:hAnsi="Calibri"/>
        </w:rPr>
      </w:pPr>
      <w:r w:rsidRPr="007C52DD">
        <w:rPr>
          <w:rFonts w:ascii="Calibri" w:hAnsi="Calibri"/>
          <w:b/>
        </w:rPr>
        <w:t>3</w:t>
      </w:r>
      <w:r w:rsidR="00EB0A91">
        <w:rPr>
          <w:rFonts w:ascii="Calibri" w:hAnsi="Calibri"/>
          <w:b/>
        </w:rPr>
        <w:t>a</w:t>
      </w:r>
      <w:r w:rsidRPr="007C52DD">
        <w:rPr>
          <w:rFonts w:ascii="Calibri" w:hAnsi="Calibri"/>
          <w:b/>
        </w:rPr>
        <w:t>.</w:t>
      </w:r>
      <w:r>
        <w:rPr>
          <w:rFonts w:ascii="Calibri" w:hAnsi="Calibri"/>
        </w:rPr>
        <w:t xml:space="preserve"> What</w:t>
      </w:r>
      <w:r w:rsidR="001138B4">
        <w:rPr>
          <w:rFonts w:ascii="Calibri" w:hAnsi="Calibri"/>
        </w:rPr>
        <w:t xml:space="preserve"> changes do you think would occur in the mouse population on the dark volcanic rock during</w:t>
      </w:r>
      <w:r>
        <w:rPr>
          <w:rFonts w:ascii="Calibri" w:hAnsi="Calibri"/>
        </w:rPr>
        <w:t xml:space="preserve"> the </w:t>
      </w:r>
      <w:r w:rsidR="00E31583">
        <w:rPr>
          <w:rFonts w:ascii="Calibri" w:hAnsi="Calibri"/>
        </w:rPr>
        <w:t>years after</w:t>
      </w:r>
      <w:r w:rsidR="005C7927">
        <w:rPr>
          <w:rFonts w:ascii="Calibri" w:hAnsi="Calibri"/>
        </w:rPr>
        <w:t xml:space="preserve"> this new type of mouse with dark fur </w:t>
      </w:r>
      <w:r w:rsidR="00E31583">
        <w:rPr>
          <w:rFonts w:ascii="Calibri" w:hAnsi="Calibri"/>
        </w:rPr>
        <w:t>appeared</w:t>
      </w:r>
      <w:r>
        <w:rPr>
          <w:rFonts w:ascii="Calibri" w:hAnsi="Calibri"/>
        </w:rPr>
        <w:t>?</w:t>
      </w:r>
      <w:r w:rsidR="00EB0A91">
        <w:rPr>
          <w:rFonts w:ascii="Calibri" w:hAnsi="Calibri"/>
        </w:rPr>
        <w:t xml:space="preserve"> </w:t>
      </w:r>
    </w:p>
    <w:p w:rsidR="00DF58F7" w:rsidRPr="00DF58F7" w:rsidRDefault="00DF58F7" w:rsidP="00D83C43">
      <w:pPr>
        <w:rPr>
          <w:rFonts w:ascii="Calibri" w:hAnsi="Calibri"/>
        </w:rPr>
      </w:pPr>
    </w:p>
    <w:p w:rsidR="00D83C43" w:rsidRDefault="00D83C43" w:rsidP="00D83C43">
      <w:pPr>
        <w:rPr>
          <w:rFonts w:ascii="Calibri" w:hAnsi="Calibri"/>
          <w:szCs w:val="16"/>
        </w:rPr>
      </w:pPr>
    </w:p>
    <w:p w:rsidR="007C52DD" w:rsidRPr="00AD19B3" w:rsidRDefault="007C52DD" w:rsidP="00D83C43">
      <w:pPr>
        <w:rPr>
          <w:rFonts w:ascii="Calibri" w:hAnsi="Calibri"/>
          <w:sz w:val="36"/>
          <w:szCs w:val="36"/>
        </w:rPr>
      </w:pPr>
    </w:p>
    <w:p w:rsidR="007C52DD" w:rsidRDefault="007C52DD" w:rsidP="00D83C43">
      <w:pPr>
        <w:rPr>
          <w:rFonts w:ascii="Calibri" w:hAnsi="Calibri"/>
          <w:szCs w:val="16"/>
        </w:rPr>
      </w:pPr>
    </w:p>
    <w:p w:rsidR="001138B4" w:rsidRDefault="001138B4" w:rsidP="00D83C43">
      <w:pPr>
        <w:rPr>
          <w:rFonts w:ascii="Calibri" w:hAnsi="Calibri"/>
          <w:szCs w:val="16"/>
        </w:rPr>
      </w:pPr>
    </w:p>
    <w:p w:rsidR="00D83C43" w:rsidRDefault="00EB0A91" w:rsidP="00D83C43">
      <w:pPr>
        <w:rPr>
          <w:rFonts w:ascii="Calibri" w:hAnsi="Calibri"/>
        </w:rPr>
      </w:pPr>
      <w:r w:rsidRPr="00EB0A91">
        <w:rPr>
          <w:rFonts w:ascii="Calibri" w:hAnsi="Calibri"/>
          <w:b/>
        </w:rPr>
        <w:t>3b.</w:t>
      </w:r>
      <w:r>
        <w:rPr>
          <w:rFonts w:ascii="Calibri" w:hAnsi="Calibri"/>
          <w:b/>
        </w:rPr>
        <w:t xml:space="preserve"> </w:t>
      </w:r>
      <w:r>
        <w:rPr>
          <w:rFonts w:ascii="Calibri" w:hAnsi="Calibri"/>
        </w:rPr>
        <w:t>What processes would cause the predicted changes in the population to occur? (Include the terms adaptation, fitness, natural selection, reproduce and survive in your answer.)</w:t>
      </w:r>
    </w:p>
    <w:p w:rsidR="00EB0A91" w:rsidRPr="008D48C0" w:rsidRDefault="00EB0A91" w:rsidP="00D83C43">
      <w:pPr>
        <w:rPr>
          <w:rFonts w:ascii="Calibri" w:hAnsi="Calibri"/>
          <w:sz w:val="40"/>
          <w:szCs w:val="40"/>
        </w:rPr>
      </w:pPr>
    </w:p>
    <w:p w:rsidR="00EB0A91" w:rsidRPr="00EB0A91" w:rsidRDefault="00EB0A91" w:rsidP="00D83C43">
      <w:pPr>
        <w:rPr>
          <w:rFonts w:ascii="Calibri" w:hAnsi="Calibri"/>
        </w:rPr>
      </w:pPr>
    </w:p>
    <w:p w:rsidR="00D83C43" w:rsidRPr="00DF58F7" w:rsidRDefault="00D83C43" w:rsidP="00D83C43">
      <w:pPr>
        <w:rPr>
          <w:rFonts w:ascii="Calibri" w:hAnsi="Calibri"/>
        </w:rPr>
      </w:pPr>
    </w:p>
    <w:p w:rsidR="00D83C43" w:rsidRPr="00DF58F7" w:rsidRDefault="00D83C43" w:rsidP="00D83C43">
      <w:pPr>
        <w:rPr>
          <w:rFonts w:ascii="Calibri" w:hAnsi="Calibri"/>
        </w:rPr>
      </w:pPr>
    </w:p>
    <w:p w:rsidR="00D83C43" w:rsidRPr="00DF58F7" w:rsidRDefault="00D83C43" w:rsidP="00D83C43">
      <w:pPr>
        <w:rPr>
          <w:rFonts w:ascii="Calibri" w:hAnsi="Calibri"/>
        </w:rPr>
      </w:pPr>
    </w:p>
    <w:p w:rsidR="001138B4" w:rsidRDefault="001138B4" w:rsidP="00D83C43">
      <w:pPr>
        <w:rPr>
          <w:rFonts w:ascii="Calibri" w:hAnsi="Calibri"/>
        </w:rPr>
      </w:pPr>
    </w:p>
    <w:p w:rsidR="00A93301" w:rsidRDefault="00A93301" w:rsidP="00D83C43">
      <w:pPr>
        <w:rPr>
          <w:rFonts w:ascii="Calibri" w:hAnsi="Calibri"/>
        </w:rPr>
      </w:pPr>
    </w:p>
    <w:p w:rsidR="00A93301" w:rsidRDefault="00A93301" w:rsidP="00D83C43">
      <w:pPr>
        <w:rPr>
          <w:rFonts w:ascii="Calibri" w:hAnsi="Calibri"/>
        </w:rPr>
      </w:pPr>
    </w:p>
    <w:p w:rsidR="005C7927" w:rsidRPr="00293D39" w:rsidRDefault="005C7927" w:rsidP="005C7927">
      <w:pPr>
        <w:rPr>
          <w:rFonts w:ascii="Calibri" w:hAnsi="Calibri"/>
          <w:b/>
        </w:rPr>
      </w:pPr>
      <w:r>
        <w:rPr>
          <w:rFonts w:ascii="Calibri" w:hAnsi="Calibri"/>
          <w:b/>
        </w:rPr>
        <w:t>4</w:t>
      </w:r>
      <w:r w:rsidRPr="007C52DD">
        <w:rPr>
          <w:rFonts w:ascii="Calibri" w:hAnsi="Calibri"/>
          <w:b/>
        </w:rPr>
        <w:t>.</w:t>
      </w:r>
      <w:r>
        <w:rPr>
          <w:rFonts w:ascii="Calibri" w:hAnsi="Calibri"/>
        </w:rPr>
        <w:t xml:space="preserve"> Imagine a different scenario in which an albino mouse was born into the population of sandy-colored mice on the </w:t>
      </w:r>
      <w:r w:rsidR="00250C80">
        <w:rPr>
          <w:rFonts w:ascii="Calibri" w:hAnsi="Calibri"/>
        </w:rPr>
        <w:t>dark volcanic rock. What change</w:t>
      </w:r>
      <w:r>
        <w:rPr>
          <w:rFonts w:ascii="Calibri" w:hAnsi="Calibri"/>
        </w:rPr>
        <w:t xml:space="preserve"> do you think would occur in the mouse population on the dark volcanic rock during the years after the albino mouse appeared? Explain why </w:t>
      </w:r>
      <w:r w:rsidR="00250C80">
        <w:rPr>
          <w:rFonts w:ascii="Calibri" w:hAnsi="Calibri"/>
        </w:rPr>
        <w:t>this change</w:t>
      </w:r>
      <w:r>
        <w:rPr>
          <w:rFonts w:ascii="Calibri" w:hAnsi="Calibri"/>
        </w:rPr>
        <w:t xml:space="preserve"> would occur.</w:t>
      </w:r>
    </w:p>
    <w:p w:rsidR="00A93301" w:rsidRDefault="00293D39" w:rsidP="00293D39">
      <w:pPr>
        <w:jc w:val="center"/>
        <w:rPr>
          <w:rFonts w:ascii="Calibri" w:hAnsi="Calibri"/>
        </w:rPr>
      </w:pPr>
      <w:r>
        <w:rPr>
          <w:noProof/>
        </w:rPr>
        <w:drawing>
          <wp:inline distT="0" distB="0" distL="0" distR="0">
            <wp:extent cx="4553712" cy="1563624"/>
            <wp:effectExtent l="0" t="0" r="0" b="0"/>
            <wp:docPr id="12321" name="Picture 12321" descr="C:\Users\Ingrid\AppData\Local\Microsoft\Windows\Temporary Internet Files\Content.Word\figure rock pocket mic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grid\AppData\Local\Microsoft\Windows\Temporary Internet Files\Content.Word\figure rock pocket mice 4.png"/>
                    <pic:cNvPicPr>
                      <a:picLocks noChangeAspect="1" noChangeArrowheads="1"/>
                    </pic:cNvPicPr>
                  </pic:nvPicPr>
                  <pic:blipFill>
                    <a:blip r:embed="rId2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3712" cy="1563624"/>
                    </a:xfrm>
                    <a:prstGeom prst="rect">
                      <a:avLst/>
                    </a:prstGeom>
                    <a:noFill/>
                    <a:ln>
                      <a:noFill/>
                    </a:ln>
                  </pic:spPr>
                </pic:pic>
              </a:graphicData>
            </a:graphic>
          </wp:inline>
        </w:drawing>
      </w:r>
    </w:p>
    <w:p w:rsidR="00D83C43" w:rsidRDefault="00D83C43" w:rsidP="00D83C43">
      <w:pPr>
        <w:rPr>
          <w:rFonts w:ascii="Calibri" w:hAnsi="Calibri"/>
        </w:rPr>
      </w:pPr>
    </w:p>
    <w:p w:rsidR="007001A5" w:rsidRDefault="007001A5" w:rsidP="00D83C43">
      <w:pPr>
        <w:rPr>
          <w:rFonts w:ascii="Calibri" w:hAnsi="Calibri"/>
        </w:rPr>
      </w:pPr>
    </w:p>
    <w:p w:rsidR="007001A5" w:rsidRDefault="007001A5" w:rsidP="00D83C43">
      <w:pPr>
        <w:rPr>
          <w:rFonts w:ascii="Calibri" w:hAnsi="Calibri"/>
        </w:rPr>
      </w:pPr>
    </w:p>
    <w:p w:rsidR="007001A5" w:rsidRDefault="007001A5" w:rsidP="00D83C43">
      <w:pPr>
        <w:rPr>
          <w:rFonts w:ascii="Calibri" w:hAnsi="Calibri"/>
        </w:rPr>
      </w:pPr>
    </w:p>
    <w:p w:rsidR="007001A5" w:rsidRDefault="007001A5" w:rsidP="00D83C43">
      <w:pPr>
        <w:rPr>
          <w:rFonts w:ascii="Calibri" w:hAnsi="Calibri"/>
        </w:rPr>
      </w:pPr>
    </w:p>
    <w:p w:rsidR="007001A5" w:rsidRDefault="007001A5" w:rsidP="00D83C43">
      <w:pPr>
        <w:rPr>
          <w:rFonts w:ascii="Calibri" w:hAnsi="Calibri"/>
        </w:rPr>
      </w:pPr>
    </w:p>
    <w:p w:rsidR="007001A5" w:rsidRPr="00AD19B3" w:rsidRDefault="007001A5" w:rsidP="00D83C43">
      <w:pPr>
        <w:rPr>
          <w:rFonts w:ascii="Calibri" w:hAnsi="Calibri"/>
          <w:sz w:val="36"/>
          <w:szCs w:val="36"/>
        </w:rPr>
      </w:pPr>
    </w:p>
    <w:p w:rsidR="00D83C43" w:rsidRPr="00DF58F7" w:rsidRDefault="007001A5" w:rsidP="00D83C43">
      <w:pPr>
        <w:rPr>
          <w:rFonts w:ascii="Calibri" w:hAnsi="Calibri"/>
        </w:rPr>
      </w:pPr>
      <w:r>
        <w:rPr>
          <w:rFonts w:ascii="Calibri" w:hAnsi="Calibri"/>
          <w:b/>
        </w:rPr>
        <w:t>5.</w:t>
      </w:r>
      <w:r w:rsidR="00D83C43" w:rsidRPr="007C52DD">
        <w:rPr>
          <w:rFonts w:ascii="Calibri" w:hAnsi="Calibri"/>
        </w:rPr>
        <w:t xml:space="preserve"> </w:t>
      </w:r>
      <w:r w:rsidR="00D83C43" w:rsidRPr="00DF58F7">
        <w:rPr>
          <w:rFonts w:ascii="Calibri" w:hAnsi="Calibri"/>
        </w:rPr>
        <w:t xml:space="preserve">Researchers have found that, for one population of rock pocket mice that live on dark volcanic rock, all the mice have sandy colored fur. This population of rock pocket mice lives on </w:t>
      </w:r>
      <w:r w:rsidR="008D48C0">
        <w:rPr>
          <w:rFonts w:ascii="Calibri" w:hAnsi="Calibri"/>
        </w:rPr>
        <w:t>relatively young</w:t>
      </w:r>
      <w:r w:rsidR="00D83C43" w:rsidRPr="00DF58F7">
        <w:rPr>
          <w:rFonts w:ascii="Calibri" w:hAnsi="Calibri"/>
        </w:rPr>
        <w:t xml:space="preserve"> volcanic rock (&lt;800 years old) far from any population of dark </w:t>
      </w:r>
      <w:r w:rsidR="001138B4">
        <w:rPr>
          <w:rFonts w:ascii="Calibri" w:hAnsi="Calibri"/>
        </w:rPr>
        <w:t xml:space="preserve">rock </w:t>
      </w:r>
      <w:r w:rsidR="00D83C43" w:rsidRPr="00DF58F7">
        <w:rPr>
          <w:rFonts w:ascii="Calibri" w:hAnsi="Calibri"/>
        </w:rPr>
        <w:t>pocket mice. How can you explain why the mice in this population have not evolved dark fur</w:t>
      </w:r>
      <w:r w:rsidR="008D48C0">
        <w:rPr>
          <w:rFonts w:ascii="Calibri" w:hAnsi="Calibri"/>
        </w:rPr>
        <w:t xml:space="preserve"> even though they live on dark volcanic rock</w:t>
      </w:r>
      <w:r w:rsidR="00D83C43" w:rsidRPr="00DF58F7">
        <w:rPr>
          <w:rFonts w:ascii="Calibri" w:hAnsi="Calibri"/>
        </w:rPr>
        <w:t>?</w:t>
      </w:r>
    </w:p>
    <w:p w:rsidR="00D83C43" w:rsidRPr="00DF58F7" w:rsidRDefault="00D83C43" w:rsidP="00D83C43">
      <w:pPr>
        <w:rPr>
          <w:rFonts w:ascii="Calibri" w:hAnsi="Calibri"/>
        </w:rPr>
      </w:pPr>
    </w:p>
    <w:p w:rsidR="00715A99" w:rsidRPr="004532E7" w:rsidRDefault="00715A99" w:rsidP="004532E7">
      <w:pPr>
        <w:rPr>
          <w:rFonts w:ascii="Calibri" w:hAnsi="Calibri"/>
        </w:rPr>
      </w:pPr>
    </w:p>
    <w:sectPr w:rsidR="00715A99" w:rsidRPr="004532E7" w:rsidSect="004B5F74">
      <w:footerReference w:type="default" r:id="rId25"/>
      <w:pgSz w:w="12240" w:h="15840"/>
      <w:pgMar w:top="1008" w:right="1440" w:bottom="720" w:left="1440" w:footer="432"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FD" w:rsidRDefault="005A6AFD" w:rsidP="00A945EE">
      <w:r>
        <w:separator/>
      </w:r>
    </w:p>
  </w:endnote>
  <w:endnote w:type="continuationSeparator" w:id="0">
    <w:p w:rsidR="005A6AFD" w:rsidRDefault="005A6AFD" w:rsidP="00A945E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432935"/>
      <w:docPartObj>
        <w:docPartGallery w:val="Page Numbers (Bottom of Page)"/>
        <w:docPartUnique/>
      </w:docPartObj>
    </w:sdtPr>
    <w:sdtEndPr>
      <w:rPr>
        <w:noProof/>
      </w:rPr>
    </w:sdtEndPr>
    <w:sdtContent>
      <w:p w:rsidR="00AC21D3" w:rsidRDefault="00812E02">
        <w:pPr>
          <w:pStyle w:val="Footer"/>
          <w:jc w:val="right"/>
        </w:pPr>
        <w:fldSimple w:instr=" PAGE   \* MERGEFORMAT ">
          <w:r w:rsidR="00EB558E">
            <w:rPr>
              <w:noProof/>
            </w:rPr>
            <w:t>4</w:t>
          </w:r>
        </w:fldSimple>
      </w:p>
    </w:sdtContent>
  </w:sdt>
  <w:p w:rsidR="00AC21D3" w:rsidRDefault="00AC21D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FD" w:rsidRDefault="005A6AFD" w:rsidP="00A945EE">
      <w:r>
        <w:separator/>
      </w:r>
    </w:p>
  </w:footnote>
  <w:footnote w:type="continuationSeparator" w:id="0">
    <w:p w:rsidR="005A6AFD" w:rsidRDefault="005A6AFD" w:rsidP="00A945EE">
      <w:r>
        <w:continuationSeparator/>
      </w:r>
    </w:p>
  </w:footnote>
  <w:footnote w:id="1">
    <w:p w:rsidR="00A945EE" w:rsidRDefault="00A945EE">
      <w:pPr>
        <w:pStyle w:val="FootnoteText"/>
        <w:rPr>
          <w:rStyle w:val="Hyperlink"/>
          <w:sz w:val="24"/>
          <w:szCs w:val="24"/>
        </w:rPr>
      </w:pPr>
      <w:r w:rsidRPr="00187DBA">
        <w:rPr>
          <w:rStyle w:val="FootnoteReference"/>
        </w:rPr>
        <w:footnoteRef/>
      </w:r>
      <w:r w:rsidRPr="00187DBA">
        <w:t xml:space="preserve"> </w:t>
      </w:r>
      <w:r w:rsidR="00187DBA">
        <w:rPr>
          <w:szCs w:val="18"/>
        </w:rPr>
        <w:t>B</w:t>
      </w:r>
      <w:r w:rsidR="00187DBA" w:rsidRPr="00AC21D3">
        <w:rPr>
          <w:szCs w:val="18"/>
        </w:rPr>
        <w:t>y Ingrid Waldron, Department of Biology, University of Pennsylvania, 2016</w:t>
      </w:r>
      <w:r w:rsidR="003C162F">
        <w:rPr>
          <w:szCs w:val="18"/>
        </w:rPr>
        <w:t xml:space="preserve"> with helpful input from Ray </w:t>
      </w:r>
      <w:proofErr w:type="spellStart"/>
      <w:r w:rsidR="003C162F">
        <w:rPr>
          <w:szCs w:val="18"/>
        </w:rPr>
        <w:t>Howanski</w:t>
      </w:r>
      <w:proofErr w:type="spellEnd"/>
      <w:r w:rsidR="003C162F">
        <w:rPr>
          <w:szCs w:val="18"/>
        </w:rPr>
        <w:t>, Ridley School District</w:t>
      </w:r>
      <w:r w:rsidR="00187DBA">
        <w:rPr>
          <w:szCs w:val="18"/>
        </w:rPr>
        <w:t xml:space="preserve">. </w:t>
      </w:r>
      <w:r w:rsidRPr="00187DBA">
        <w:t xml:space="preserve">These Teacher Notes are available at </w:t>
      </w:r>
      <w:hyperlink r:id="rId1" w:history="1">
        <w:r w:rsidR="0010226C" w:rsidRPr="00E52415">
          <w:rPr>
            <w:rStyle w:val="Hyperlink"/>
          </w:rPr>
          <w:t>http://serendip.brynmawr.edu/exchange/bioactivities/NaturalSelectionOverview</w:t>
        </w:r>
      </w:hyperlink>
      <w:proofErr w:type="gramStart"/>
      <w:r w:rsidR="0010226C">
        <w:t xml:space="preserve"> .</w:t>
      </w:r>
      <w:proofErr w:type="gramEnd"/>
    </w:p>
    <w:p w:rsidR="004B53C4" w:rsidRPr="007B34FA" w:rsidRDefault="004B53C4">
      <w:pPr>
        <w:pStyle w:val="FootnoteText"/>
        <w:rPr>
          <w:sz w:val="16"/>
          <w:szCs w:val="16"/>
        </w:rPr>
      </w:pPr>
    </w:p>
  </w:footnote>
  <w:footnote w:id="2">
    <w:p w:rsidR="00187DBA" w:rsidRDefault="00187DBA">
      <w:pPr>
        <w:pStyle w:val="FootnoteText"/>
      </w:pPr>
      <w:r>
        <w:rPr>
          <w:rStyle w:val="FootnoteReference"/>
        </w:rPr>
        <w:footnoteRef/>
      </w:r>
      <w:r>
        <w:t xml:space="preserve"> Additional resources for teaching about other aspects of evolution are provided in </w:t>
      </w:r>
      <w:hyperlink r:id="rId2" w:history="1">
        <w:r w:rsidRPr="008A4E84">
          <w:rPr>
            <w:rStyle w:val="Hyperlink"/>
          </w:rPr>
          <w:t>Resources for Teaching and Learning about Evolution</w:t>
        </w:r>
      </w:hyperlink>
      <w:r>
        <w:t xml:space="preserve"> (</w:t>
      </w:r>
      <w:hyperlink r:id="rId3" w:history="1">
        <w:r w:rsidRPr="003711C0">
          <w:rPr>
            <w:rStyle w:val="Hyperlink"/>
          </w:rPr>
          <w:t>http://serendip.brynmawr.edu/exchange/bioactivities/evolrec</w:t>
        </w:r>
      </w:hyperlink>
      <w:r>
        <w:t>).</w:t>
      </w:r>
    </w:p>
    <w:p w:rsidR="004B53C4" w:rsidRPr="007B34FA" w:rsidRDefault="004B53C4">
      <w:pPr>
        <w:pStyle w:val="FootnoteText"/>
        <w:rPr>
          <w:sz w:val="16"/>
          <w:szCs w:val="16"/>
        </w:rPr>
      </w:pPr>
    </w:p>
  </w:footnote>
  <w:footnote w:id="3">
    <w:p w:rsidR="007B34FA" w:rsidRDefault="007B34FA">
      <w:pPr>
        <w:pStyle w:val="FootnoteText"/>
      </w:pPr>
      <w:r>
        <w:rPr>
          <w:rStyle w:val="FootnoteReference"/>
        </w:rPr>
        <w:footnoteRef/>
      </w:r>
      <w:r>
        <w:t xml:space="preserve"> See page 4 for a description of how the proposed sequence of activities is aligned with the Next Generation Science Standards</w:t>
      </w:r>
      <w:r w:rsidR="00275EB9">
        <w:t xml:space="preserve"> (</w:t>
      </w:r>
      <w:hyperlink r:id="rId4" w:history="1">
        <w:r w:rsidR="00275EB9" w:rsidRPr="002C7952">
          <w:rPr>
            <w:rStyle w:val="Hyperlink"/>
          </w:rPr>
          <w:t>http://www.nextgenscience.org/next-generation-science-standards</w:t>
        </w:r>
      </w:hyperlink>
      <w:r w:rsidR="00275EB9">
        <w:t>)</w:t>
      </w:r>
      <w:r>
        <w:t>. Individual activities that are explicitly aligned with the Next Generation Science Standards are designated by NGSS.</w:t>
      </w:r>
    </w:p>
    <w:p w:rsidR="007B34FA" w:rsidRPr="007B34FA" w:rsidRDefault="007B34FA">
      <w:pPr>
        <w:pStyle w:val="FootnoteText"/>
        <w:rPr>
          <w:sz w:val="16"/>
          <w:szCs w:val="16"/>
        </w:rPr>
      </w:pPr>
    </w:p>
  </w:footnote>
  <w:footnote w:id="4">
    <w:p w:rsidR="00AC21D3" w:rsidRPr="003C2A79" w:rsidRDefault="00AC21D3" w:rsidP="00AC21D3">
      <w:pPr>
        <w:pStyle w:val="FootnoteText"/>
        <w:rPr>
          <w:sz w:val="18"/>
          <w:szCs w:val="18"/>
        </w:rPr>
      </w:pPr>
      <w:r w:rsidRPr="003C2A79">
        <w:rPr>
          <w:rStyle w:val="FootnoteReference"/>
          <w:sz w:val="18"/>
          <w:szCs w:val="18"/>
        </w:rPr>
        <w:footnoteRef/>
      </w:r>
      <w:r w:rsidRPr="003C2A79">
        <w:rPr>
          <w:sz w:val="18"/>
          <w:szCs w:val="18"/>
        </w:rPr>
        <w:t xml:space="preserve"> </w:t>
      </w:r>
      <w:r w:rsidRPr="009D3E31">
        <w:t>Most of these misconceptions are excerpted from</w:t>
      </w:r>
      <w:r w:rsidRPr="009D3E31">
        <w:rPr>
          <w:i/>
        </w:rPr>
        <w:t xml:space="preserve"> </w:t>
      </w:r>
      <w:r w:rsidRPr="009D3E31">
        <w:rPr>
          <w:u w:val="single"/>
        </w:rPr>
        <w:t>Misconceptions about evolution</w:t>
      </w:r>
      <w:r w:rsidRPr="009D3E31">
        <w:t xml:space="preserve">, available at </w:t>
      </w:r>
      <w:hyperlink r:id="rId5" w:history="1">
        <w:r w:rsidRPr="009D3E31">
          <w:rPr>
            <w:rStyle w:val="Hyperlink"/>
          </w:rPr>
          <w:t>http://evolution.berkeley.edu/evolibrary/misconceptions_teacherfaq.php</w:t>
        </w:r>
      </w:hyperlink>
      <w:r w:rsidRPr="003C2A79">
        <w:rPr>
          <w:sz w:val="18"/>
          <w:szCs w:val="18"/>
        </w:rPr>
        <w:t xml:space="preserve"> </w:t>
      </w:r>
    </w:p>
  </w:footnote>
  <w:footnote w:id="5">
    <w:p w:rsidR="006405E5" w:rsidRDefault="0037729F">
      <w:pPr>
        <w:pStyle w:val="FootnoteText"/>
      </w:pPr>
      <w:r>
        <w:rPr>
          <w:rStyle w:val="FootnoteReference"/>
        </w:rPr>
        <w:footnoteRef/>
      </w:r>
      <w:r>
        <w:t xml:space="preserve"> </w:t>
      </w:r>
      <w:r w:rsidRPr="00AC21D3">
        <w:t>This general approach is described in "Using Storyboarding to Model Gene Expression", American Biology Teacher 77:452-457, 2015.</w:t>
      </w:r>
    </w:p>
    <w:p w:rsidR="0037729F" w:rsidRPr="0054105A" w:rsidRDefault="0037729F">
      <w:pPr>
        <w:pStyle w:val="FootnoteText"/>
      </w:pPr>
    </w:p>
  </w:footnote>
  <w:footnote w:id="6">
    <w:p w:rsidR="003C162F" w:rsidRDefault="003C162F">
      <w:pPr>
        <w:pStyle w:val="FootnoteText"/>
      </w:pPr>
      <w:r>
        <w:rPr>
          <w:rStyle w:val="FootnoteReference"/>
        </w:rPr>
        <w:footnoteRef/>
      </w:r>
      <w:r>
        <w:t xml:space="preserve"> Both the case study and the storyboard refer to mutation as a random process and natural selection as a non-random process. Mutation is a random process in the sense that, as far as scientists have been able to determine, there is no tendency for genes to mutate to a useful allele in a particular environment</w:t>
      </w:r>
      <w:r w:rsidR="006F6307">
        <w:t xml:space="preserve">. Useful </w:t>
      </w:r>
      <w:r>
        <w:t xml:space="preserve">mutations are often present in </w:t>
      </w:r>
      <w:r w:rsidR="006F6307">
        <w:t>a large population</w:t>
      </w:r>
      <w:r>
        <w:t xml:space="preserve"> before the </w:t>
      </w:r>
      <w:r w:rsidR="006F6307">
        <w:t>population is</w:t>
      </w:r>
      <w:r>
        <w:t xml:space="preserve"> exposed to the environment where the mutations will be useful. </w:t>
      </w:r>
      <w:r w:rsidR="006F6307">
        <w:t>This</w:t>
      </w:r>
      <w:r>
        <w:t xml:space="preserve"> is probably all that your students need to know, </w:t>
      </w:r>
      <w:r w:rsidR="006F6307">
        <w:t xml:space="preserve">but </w:t>
      </w:r>
      <w:r>
        <w:t>you may want to know that mutations are not entirely random; for example, rates of mutation differ in different parts of the genome in ways that appear to be adaptive.</w:t>
      </w:r>
    </w:p>
  </w:footnote>
  <w:footnote w:id="7">
    <w:p w:rsidR="000846F8" w:rsidRDefault="000846F8" w:rsidP="000846F8">
      <w:pPr>
        <w:pStyle w:val="FootnoteText"/>
      </w:pPr>
      <w:r>
        <w:rPr>
          <w:rStyle w:val="FootnoteReference"/>
        </w:rPr>
        <w:footnoteRef/>
      </w:r>
      <w:r>
        <w:t xml:space="preserve"> </w:t>
      </w:r>
      <w:r w:rsidRPr="00AC21D3">
        <w:t xml:space="preserve">Note that rock pocket mice </w:t>
      </w:r>
      <w:r>
        <w:t>(</w:t>
      </w:r>
      <w:proofErr w:type="spellStart"/>
      <w:r w:rsidRPr="00AC21D3">
        <w:rPr>
          <w:bCs/>
          <w:i/>
        </w:rPr>
        <w:t>Chaetopidus</w:t>
      </w:r>
      <w:proofErr w:type="spellEnd"/>
      <w:r w:rsidRPr="00AC21D3">
        <w:rPr>
          <w:bCs/>
          <w:i/>
        </w:rPr>
        <w:t xml:space="preserve"> </w:t>
      </w:r>
      <w:proofErr w:type="spellStart"/>
      <w:r w:rsidRPr="00AC21D3">
        <w:rPr>
          <w:bCs/>
          <w:i/>
        </w:rPr>
        <w:t>intermedius</w:t>
      </w:r>
      <w:proofErr w:type="spellEnd"/>
      <w:r>
        <w:t>) are a different type of mice than</w:t>
      </w:r>
      <w:r w:rsidRPr="00AC21D3">
        <w:t xml:space="preserve"> </w:t>
      </w:r>
      <w:proofErr w:type="spellStart"/>
      <w:proofErr w:type="gramStart"/>
      <w:r w:rsidRPr="00AC21D3">
        <w:t>oldfield</w:t>
      </w:r>
      <w:proofErr w:type="spellEnd"/>
      <w:proofErr w:type="gramEnd"/>
      <w:r w:rsidRPr="00AC21D3">
        <w:t xml:space="preserve"> </w:t>
      </w:r>
      <w:r w:rsidR="000D57BF">
        <w:t xml:space="preserve">and beach </w:t>
      </w:r>
      <w:r w:rsidRPr="00AC21D3">
        <w:t xml:space="preserve">mice </w:t>
      </w:r>
      <w:r>
        <w:t>(</w:t>
      </w:r>
      <w:proofErr w:type="spellStart"/>
      <w:r w:rsidRPr="00AC21D3">
        <w:rPr>
          <w:bCs/>
          <w:i/>
        </w:rPr>
        <w:t>Peromyscus</w:t>
      </w:r>
      <w:proofErr w:type="spellEnd"/>
      <w:r w:rsidRPr="00AC21D3">
        <w:rPr>
          <w:bCs/>
          <w:i/>
        </w:rPr>
        <w:t xml:space="preserve"> </w:t>
      </w:r>
      <w:proofErr w:type="spellStart"/>
      <w:r w:rsidRPr="00AC21D3">
        <w:rPr>
          <w:bCs/>
          <w:i/>
        </w:rPr>
        <w:t>polionotus</w:t>
      </w:r>
      <w:proofErr w:type="spellEnd"/>
      <w:r>
        <w:t>).</w:t>
      </w:r>
    </w:p>
  </w:footnote>
  <w:footnote w:id="8">
    <w:p w:rsidR="009E3282" w:rsidRDefault="009E3282" w:rsidP="009E3282">
      <w:pPr>
        <w:pStyle w:val="FootnoteText"/>
      </w:pPr>
      <w:r w:rsidRPr="009D3E31">
        <w:rPr>
          <w:rStyle w:val="FootnoteReference"/>
        </w:rPr>
        <w:footnoteRef/>
      </w:r>
      <w:r w:rsidRPr="009D3E31">
        <w:t xml:space="preserve"> Next Generation Science Standards (</w:t>
      </w:r>
      <w:hyperlink r:id="rId6" w:history="1">
        <w:r w:rsidRPr="009D3E31">
          <w:rPr>
            <w:rStyle w:val="Hyperlink"/>
          </w:rPr>
          <w:t>http://www.nextgenscience.org/next-generation-science-standards</w:t>
        </w:r>
      </w:hyperlink>
      <w:r w:rsidRPr="009D3E31">
        <w:t>)</w:t>
      </w:r>
    </w:p>
    <w:p w:rsidR="009E3282" w:rsidRPr="009D3E31" w:rsidRDefault="009E3282" w:rsidP="009E3282">
      <w:pPr>
        <w:pStyle w:val="FootnoteText"/>
        <w:rPr>
          <w:sz w:val="8"/>
          <w:szCs w:val="8"/>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565"/>
    <w:multiLevelType w:val="hybridMultilevel"/>
    <w:tmpl w:val="6792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63C22"/>
    <w:multiLevelType w:val="hybridMultilevel"/>
    <w:tmpl w:val="6394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B5D5D"/>
    <w:multiLevelType w:val="hybridMultilevel"/>
    <w:tmpl w:val="050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0087A"/>
    <w:multiLevelType w:val="hybridMultilevel"/>
    <w:tmpl w:val="FBE402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0126D"/>
    <w:multiLevelType w:val="hybridMultilevel"/>
    <w:tmpl w:val="D902B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296176"/>
    <w:multiLevelType w:val="hybridMultilevel"/>
    <w:tmpl w:val="674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B53D6"/>
    <w:multiLevelType w:val="hybridMultilevel"/>
    <w:tmpl w:val="E29A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30F16"/>
    <w:multiLevelType w:val="hybridMultilevel"/>
    <w:tmpl w:val="C090F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737E7"/>
    <w:multiLevelType w:val="hybridMultilevel"/>
    <w:tmpl w:val="94C00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5808C5"/>
    <w:multiLevelType w:val="hybridMultilevel"/>
    <w:tmpl w:val="DE3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51AA1"/>
    <w:multiLevelType w:val="hybridMultilevel"/>
    <w:tmpl w:val="AB569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861BF"/>
    <w:multiLevelType w:val="hybridMultilevel"/>
    <w:tmpl w:val="7E3A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AA071A"/>
    <w:multiLevelType w:val="hybridMultilevel"/>
    <w:tmpl w:val="27C28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A40616"/>
    <w:multiLevelType w:val="hybridMultilevel"/>
    <w:tmpl w:val="7860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6072D"/>
    <w:multiLevelType w:val="hybridMultilevel"/>
    <w:tmpl w:val="0FF8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2D72EA"/>
    <w:multiLevelType w:val="hybridMultilevel"/>
    <w:tmpl w:val="A4E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F4E2C"/>
    <w:multiLevelType w:val="hybridMultilevel"/>
    <w:tmpl w:val="1DCA2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11"/>
  </w:num>
  <w:num w:numId="6">
    <w:abstractNumId w:val="2"/>
  </w:num>
  <w:num w:numId="7">
    <w:abstractNumId w:val="1"/>
  </w:num>
  <w:num w:numId="8">
    <w:abstractNumId w:val="16"/>
  </w:num>
  <w:num w:numId="9">
    <w:abstractNumId w:val="9"/>
  </w:num>
  <w:num w:numId="10">
    <w:abstractNumId w:val="0"/>
  </w:num>
  <w:num w:numId="11">
    <w:abstractNumId w:val="14"/>
  </w:num>
  <w:num w:numId="12">
    <w:abstractNumId w:val="13"/>
  </w:num>
  <w:num w:numId="13">
    <w:abstractNumId w:val="15"/>
  </w:num>
  <w:num w:numId="14">
    <w:abstractNumId w:val="7"/>
  </w:num>
  <w:num w:numId="15">
    <w:abstractNumId w:val="10"/>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0C65BA"/>
    <w:rsid w:val="0000648D"/>
    <w:rsid w:val="00007CF2"/>
    <w:rsid w:val="00012FC0"/>
    <w:rsid w:val="000426A0"/>
    <w:rsid w:val="000430C8"/>
    <w:rsid w:val="00062B02"/>
    <w:rsid w:val="00075B73"/>
    <w:rsid w:val="00082B4A"/>
    <w:rsid w:val="000846F8"/>
    <w:rsid w:val="0009467B"/>
    <w:rsid w:val="000A05B5"/>
    <w:rsid w:val="000A5384"/>
    <w:rsid w:val="000B531E"/>
    <w:rsid w:val="000C2E91"/>
    <w:rsid w:val="000C65BA"/>
    <w:rsid w:val="000C74F6"/>
    <w:rsid w:val="000D57BF"/>
    <w:rsid w:val="000E6982"/>
    <w:rsid w:val="000F2BD8"/>
    <w:rsid w:val="0010226C"/>
    <w:rsid w:val="00103267"/>
    <w:rsid w:val="001138B4"/>
    <w:rsid w:val="00113FF5"/>
    <w:rsid w:val="00124414"/>
    <w:rsid w:val="00126153"/>
    <w:rsid w:val="00132751"/>
    <w:rsid w:val="0013690B"/>
    <w:rsid w:val="001547C5"/>
    <w:rsid w:val="0015493F"/>
    <w:rsid w:val="00155543"/>
    <w:rsid w:val="00155E7D"/>
    <w:rsid w:val="001649F4"/>
    <w:rsid w:val="00182898"/>
    <w:rsid w:val="0018685D"/>
    <w:rsid w:val="00187DBA"/>
    <w:rsid w:val="001D5159"/>
    <w:rsid w:val="001E4887"/>
    <w:rsid w:val="001E5BB2"/>
    <w:rsid w:val="001F1016"/>
    <w:rsid w:val="00212504"/>
    <w:rsid w:val="00236D6C"/>
    <w:rsid w:val="00247994"/>
    <w:rsid w:val="00247FAC"/>
    <w:rsid w:val="00250C80"/>
    <w:rsid w:val="0025325B"/>
    <w:rsid w:val="00270A41"/>
    <w:rsid w:val="00275EB9"/>
    <w:rsid w:val="00280572"/>
    <w:rsid w:val="0028369D"/>
    <w:rsid w:val="002849F1"/>
    <w:rsid w:val="00287415"/>
    <w:rsid w:val="00287AE5"/>
    <w:rsid w:val="002923C8"/>
    <w:rsid w:val="00293D39"/>
    <w:rsid w:val="002B66F0"/>
    <w:rsid w:val="002C17EB"/>
    <w:rsid w:val="002D1676"/>
    <w:rsid w:val="002D2781"/>
    <w:rsid w:val="002F6CBA"/>
    <w:rsid w:val="00300DD0"/>
    <w:rsid w:val="003113D2"/>
    <w:rsid w:val="00315144"/>
    <w:rsid w:val="0032020D"/>
    <w:rsid w:val="003239F7"/>
    <w:rsid w:val="00351FED"/>
    <w:rsid w:val="00360A5A"/>
    <w:rsid w:val="0037729F"/>
    <w:rsid w:val="00384AFF"/>
    <w:rsid w:val="0038673B"/>
    <w:rsid w:val="003B32C5"/>
    <w:rsid w:val="003B4408"/>
    <w:rsid w:val="003B6409"/>
    <w:rsid w:val="003C162F"/>
    <w:rsid w:val="003C5ABA"/>
    <w:rsid w:val="003C5ADB"/>
    <w:rsid w:val="003C655B"/>
    <w:rsid w:val="003C79C6"/>
    <w:rsid w:val="003D6F26"/>
    <w:rsid w:val="0040381C"/>
    <w:rsid w:val="004051BE"/>
    <w:rsid w:val="0041050A"/>
    <w:rsid w:val="004216AF"/>
    <w:rsid w:val="004532E7"/>
    <w:rsid w:val="00456238"/>
    <w:rsid w:val="00457A29"/>
    <w:rsid w:val="00471CE9"/>
    <w:rsid w:val="00481829"/>
    <w:rsid w:val="00490930"/>
    <w:rsid w:val="004B147A"/>
    <w:rsid w:val="004B53C4"/>
    <w:rsid w:val="004B5F74"/>
    <w:rsid w:val="00505354"/>
    <w:rsid w:val="0052656A"/>
    <w:rsid w:val="00532A51"/>
    <w:rsid w:val="0054105A"/>
    <w:rsid w:val="00541509"/>
    <w:rsid w:val="00551046"/>
    <w:rsid w:val="0055399A"/>
    <w:rsid w:val="005856F3"/>
    <w:rsid w:val="00587F1A"/>
    <w:rsid w:val="00596B45"/>
    <w:rsid w:val="005A3869"/>
    <w:rsid w:val="005A6AFD"/>
    <w:rsid w:val="005B24D9"/>
    <w:rsid w:val="005C4F44"/>
    <w:rsid w:val="005C7927"/>
    <w:rsid w:val="005F320A"/>
    <w:rsid w:val="005F403B"/>
    <w:rsid w:val="005F730F"/>
    <w:rsid w:val="00600E78"/>
    <w:rsid w:val="00614C33"/>
    <w:rsid w:val="00623559"/>
    <w:rsid w:val="00626AA2"/>
    <w:rsid w:val="00627371"/>
    <w:rsid w:val="00632783"/>
    <w:rsid w:val="00634CD2"/>
    <w:rsid w:val="006405E5"/>
    <w:rsid w:val="0065213F"/>
    <w:rsid w:val="006547EB"/>
    <w:rsid w:val="006573AF"/>
    <w:rsid w:val="006601C9"/>
    <w:rsid w:val="00673F33"/>
    <w:rsid w:val="0068072F"/>
    <w:rsid w:val="006B64DF"/>
    <w:rsid w:val="006C6DDE"/>
    <w:rsid w:val="006D49C2"/>
    <w:rsid w:val="006E3DF9"/>
    <w:rsid w:val="006F6307"/>
    <w:rsid w:val="006F6EE9"/>
    <w:rsid w:val="007001A5"/>
    <w:rsid w:val="00715A99"/>
    <w:rsid w:val="00716002"/>
    <w:rsid w:val="00720338"/>
    <w:rsid w:val="00734767"/>
    <w:rsid w:val="0074031C"/>
    <w:rsid w:val="007442F8"/>
    <w:rsid w:val="00751DA0"/>
    <w:rsid w:val="00766B0A"/>
    <w:rsid w:val="007720E2"/>
    <w:rsid w:val="00775511"/>
    <w:rsid w:val="0079357B"/>
    <w:rsid w:val="007B3074"/>
    <w:rsid w:val="007B34FA"/>
    <w:rsid w:val="007B6B61"/>
    <w:rsid w:val="007C3CF7"/>
    <w:rsid w:val="007C52DD"/>
    <w:rsid w:val="007D2A0F"/>
    <w:rsid w:val="007D65D7"/>
    <w:rsid w:val="007D7C57"/>
    <w:rsid w:val="007E508F"/>
    <w:rsid w:val="007F39FB"/>
    <w:rsid w:val="007F5242"/>
    <w:rsid w:val="007F7E2B"/>
    <w:rsid w:val="008031BA"/>
    <w:rsid w:val="0080505E"/>
    <w:rsid w:val="00812E02"/>
    <w:rsid w:val="00814885"/>
    <w:rsid w:val="00815336"/>
    <w:rsid w:val="008169D5"/>
    <w:rsid w:val="00821925"/>
    <w:rsid w:val="00823B02"/>
    <w:rsid w:val="00826966"/>
    <w:rsid w:val="00833F4D"/>
    <w:rsid w:val="0084266F"/>
    <w:rsid w:val="00851102"/>
    <w:rsid w:val="008745F4"/>
    <w:rsid w:val="00886839"/>
    <w:rsid w:val="008A4E84"/>
    <w:rsid w:val="008D2969"/>
    <w:rsid w:val="008D48C0"/>
    <w:rsid w:val="00913821"/>
    <w:rsid w:val="00930A81"/>
    <w:rsid w:val="0093412B"/>
    <w:rsid w:val="00935E24"/>
    <w:rsid w:val="00936199"/>
    <w:rsid w:val="00940A13"/>
    <w:rsid w:val="00947082"/>
    <w:rsid w:val="009512D7"/>
    <w:rsid w:val="00952B72"/>
    <w:rsid w:val="009604EB"/>
    <w:rsid w:val="00960B8D"/>
    <w:rsid w:val="009655E3"/>
    <w:rsid w:val="00966FD1"/>
    <w:rsid w:val="009706D0"/>
    <w:rsid w:val="009709B6"/>
    <w:rsid w:val="00974A6F"/>
    <w:rsid w:val="00977378"/>
    <w:rsid w:val="00980C45"/>
    <w:rsid w:val="00983A3B"/>
    <w:rsid w:val="00985157"/>
    <w:rsid w:val="00990057"/>
    <w:rsid w:val="009B6BAE"/>
    <w:rsid w:val="009C389E"/>
    <w:rsid w:val="009D223E"/>
    <w:rsid w:val="009D7A2D"/>
    <w:rsid w:val="009E22EF"/>
    <w:rsid w:val="009E3282"/>
    <w:rsid w:val="009E4DC8"/>
    <w:rsid w:val="009E552C"/>
    <w:rsid w:val="009E679C"/>
    <w:rsid w:val="00A02435"/>
    <w:rsid w:val="00A03098"/>
    <w:rsid w:val="00A05C0A"/>
    <w:rsid w:val="00A072D4"/>
    <w:rsid w:val="00A12E03"/>
    <w:rsid w:val="00A1545B"/>
    <w:rsid w:val="00A20936"/>
    <w:rsid w:val="00A5646D"/>
    <w:rsid w:val="00A60F89"/>
    <w:rsid w:val="00A7403B"/>
    <w:rsid w:val="00A746C1"/>
    <w:rsid w:val="00A76BB8"/>
    <w:rsid w:val="00A76F8E"/>
    <w:rsid w:val="00A85533"/>
    <w:rsid w:val="00A93301"/>
    <w:rsid w:val="00A945EE"/>
    <w:rsid w:val="00AA5982"/>
    <w:rsid w:val="00AB0F34"/>
    <w:rsid w:val="00AB3AE2"/>
    <w:rsid w:val="00AB4D91"/>
    <w:rsid w:val="00AB6159"/>
    <w:rsid w:val="00AC21D3"/>
    <w:rsid w:val="00AC52C7"/>
    <w:rsid w:val="00AD19B3"/>
    <w:rsid w:val="00AD42C7"/>
    <w:rsid w:val="00AD6920"/>
    <w:rsid w:val="00AE25BA"/>
    <w:rsid w:val="00AF5472"/>
    <w:rsid w:val="00B002CD"/>
    <w:rsid w:val="00B10EE2"/>
    <w:rsid w:val="00B263BA"/>
    <w:rsid w:val="00B342CB"/>
    <w:rsid w:val="00B3683D"/>
    <w:rsid w:val="00B45414"/>
    <w:rsid w:val="00B4715D"/>
    <w:rsid w:val="00B53C2E"/>
    <w:rsid w:val="00B82DFA"/>
    <w:rsid w:val="00B85974"/>
    <w:rsid w:val="00B91F73"/>
    <w:rsid w:val="00B924F6"/>
    <w:rsid w:val="00B937DA"/>
    <w:rsid w:val="00BA5A06"/>
    <w:rsid w:val="00BA68A5"/>
    <w:rsid w:val="00BA6D00"/>
    <w:rsid w:val="00BB5D47"/>
    <w:rsid w:val="00BC6A91"/>
    <w:rsid w:val="00BD721D"/>
    <w:rsid w:val="00BF1724"/>
    <w:rsid w:val="00C062F4"/>
    <w:rsid w:val="00C217A5"/>
    <w:rsid w:val="00C23B3E"/>
    <w:rsid w:val="00C26DC0"/>
    <w:rsid w:val="00C8399E"/>
    <w:rsid w:val="00CB2C6F"/>
    <w:rsid w:val="00CB304B"/>
    <w:rsid w:val="00CB3AA9"/>
    <w:rsid w:val="00CB4509"/>
    <w:rsid w:val="00CC0BFB"/>
    <w:rsid w:val="00CC1224"/>
    <w:rsid w:val="00CC22DC"/>
    <w:rsid w:val="00CC773B"/>
    <w:rsid w:val="00CE6DB0"/>
    <w:rsid w:val="00CF68D3"/>
    <w:rsid w:val="00D03F5A"/>
    <w:rsid w:val="00D20EBB"/>
    <w:rsid w:val="00D335D1"/>
    <w:rsid w:val="00D46500"/>
    <w:rsid w:val="00D573FC"/>
    <w:rsid w:val="00D57B70"/>
    <w:rsid w:val="00D83C43"/>
    <w:rsid w:val="00D84490"/>
    <w:rsid w:val="00D95BC4"/>
    <w:rsid w:val="00DA6309"/>
    <w:rsid w:val="00DB28B2"/>
    <w:rsid w:val="00DB51E9"/>
    <w:rsid w:val="00DB6C8B"/>
    <w:rsid w:val="00DC33D1"/>
    <w:rsid w:val="00DC50B0"/>
    <w:rsid w:val="00DE4E92"/>
    <w:rsid w:val="00DF01B8"/>
    <w:rsid w:val="00DF58F7"/>
    <w:rsid w:val="00E017FF"/>
    <w:rsid w:val="00E02707"/>
    <w:rsid w:val="00E23AC8"/>
    <w:rsid w:val="00E31583"/>
    <w:rsid w:val="00E332F4"/>
    <w:rsid w:val="00E338AA"/>
    <w:rsid w:val="00E34867"/>
    <w:rsid w:val="00E36C8D"/>
    <w:rsid w:val="00E43849"/>
    <w:rsid w:val="00E53EC5"/>
    <w:rsid w:val="00E606A3"/>
    <w:rsid w:val="00E7317E"/>
    <w:rsid w:val="00E8022E"/>
    <w:rsid w:val="00E83C6D"/>
    <w:rsid w:val="00E92981"/>
    <w:rsid w:val="00E96E38"/>
    <w:rsid w:val="00EA1482"/>
    <w:rsid w:val="00EA19DB"/>
    <w:rsid w:val="00EB0A91"/>
    <w:rsid w:val="00EB11D7"/>
    <w:rsid w:val="00EB27B1"/>
    <w:rsid w:val="00EB558E"/>
    <w:rsid w:val="00EE5B08"/>
    <w:rsid w:val="00EF1BF6"/>
    <w:rsid w:val="00F0021C"/>
    <w:rsid w:val="00F27B43"/>
    <w:rsid w:val="00F326C7"/>
    <w:rsid w:val="00F43626"/>
    <w:rsid w:val="00F62C31"/>
    <w:rsid w:val="00F647C7"/>
    <w:rsid w:val="00F75B22"/>
    <w:rsid w:val="00F770FF"/>
    <w:rsid w:val="00F85646"/>
    <w:rsid w:val="00F92B1D"/>
    <w:rsid w:val="00F94B6B"/>
    <w:rsid w:val="00FA5635"/>
    <w:rsid w:val="00FC3ADA"/>
    <w:rsid w:val="00FD4230"/>
    <w:rsid w:val="00FD44CE"/>
    <w:rsid w:val="00FE6193"/>
    <w:rsid w:val="00FE70C4"/>
    <w:rsid w:val="00FF0ABF"/>
    <w:rsid w:val="00FF5906"/>
  </w:rsids>
  <m:mathPr>
    <m:mathFont m:val="EraserDus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66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508F"/>
    <w:pPr>
      <w:spacing w:after="200" w:line="276" w:lineRule="auto"/>
      <w:ind w:left="720"/>
      <w:contextualSpacing/>
    </w:pPr>
    <w:rPr>
      <w:rFonts w:ascii="Calibri" w:hAnsi="Calibri"/>
      <w:sz w:val="22"/>
      <w:szCs w:val="22"/>
    </w:rPr>
  </w:style>
  <w:style w:type="character" w:styleId="Hyperlink">
    <w:name w:val="Hyperlink"/>
    <w:rsid w:val="00814885"/>
    <w:rPr>
      <w:color w:val="0000FF"/>
      <w:u w:val="single"/>
    </w:rPr>
  </w:style>
  <w:style w:type="paragraph" w:styleId="NormalWeb">
    <w:name w:val="Normal (Web)"/>
    <w:basedOn w:val="Normal"/>
    <w:rsid w:val="00F94B6B"/>
    <w:pPr>
      <w:spacing w:before="100" w:beforeAutospacing="1" w:after="100" w:afterAutospacing="1"/>
    </w:pPr>
  </w:style>
  <w:style w:type="paragraph" w:styleId="BalloonText">
    <w:name w:val="Balloon Text"/>
    <w:basedOn w:val="Normal"/>
    <w:link w:val="BalloonTextChar"/>
    <w:rsid w:val="0074031C"/>
    <w:rPr>
      <w:rFonts w:ascii="Tahoma" w:hAnsi="Tahoma" w:cs="Tahoma"/>
      <w:sz w:val="16"/>
      <w:szCs w:val="16"/>
    </w:rPr>
  </w:style>
  <w:style w:type="character" w:customStyle="1" w:styleId="BalloonTextChar">
    <w:name w:val="Balloon Text Char"/>
    <w:basedOn w:val="DefaultParagraphFont"/>
    <w:link w:val="BalloonText"/>
    <w:rsid w:val="0074031C"/>
    <w:rPr>
      <w:rFonts w:ascii="Tahoma" w:hAnsi="Tahoma" w:cs="Tahoma"/>
      <w:sz w:val="16"/>
      <w:szCs w:val="16"/>
    </w:rPr>
  </w:style>
  <w:style w:type="character" w:styleId="FollowedHyperlink">
    <w:name w:val="FollowedHyperlink"/>
    <w:basedOn w:val="DefaultParagraphFont"/>
    <w:rsid w:val="00734767"/>
    <w:rPr>
      <w:color w:val="800080" w:themeColor="followedHyperlink"/>
      <w:u w:val="single"/>
    </w:rPr>
  </w:style>
  <w:style w:type="paragraph" w:styleId="FootnoteText">
    <w:name w:val="footnote text"/>
    <w:basedOn w:val="Normal"/>
    <w:link w:val="FootnoteTextChar"/>
    <w:rsid w:val="00A945EE"/>
    <w:rPr>
      <w:sz w:val="20"/>
      <w:szCs w:val="20"/>
    </w:rPr>
  </w:style>
  <w:style w:type="character" w:customStyle="1" w:styleId="FootnoteTextChar">
    <w:name w:val="Footnote Text Char"/>
    <w:basedOn w:val="DefaultParagraphFont"/>
    <w:link w:val="FootnoteText"/>
    <w:rsid w:val="00A945EE"/>
  </w:style>
  <w:style w:type="character" w:styleId="FootnoteReference">
    <w:name w:val="footnote reference"/>
    <w:basedOn w:val="DefaultParagraphFont"/>
    <w:rsid w:val="00A945EE"/>
    <w:rPr>
      <w:vertAlign w:val="superscript"/>
    </w:rPr>
  </w:style>
  <w:style w:type="character" w:customStyle="1" w:styleId="quoted11">
    <w:name w:val="quoted11"/>
    <w:basedOn w:val="DefaultParagraphFont"/>
    <w:rsid w:val="00AC21D3"/>
    <w:rPr>
      <w:color w:val="660066"/>
    </w:rPr>
  </w:style>
  <w:style w:type="paragraph" w:styleId="Header">
    <w:name w:val="header"/>
    <w:basedOn w:val="Normal"/>
    <w:link w:val="HeaderChar"/>
    <w:rsid w:val="00AC21D3"/>
    <w:pPr>
      <w:tabs>
        <w:tab w:val="center" w:pos="4680"/>
        <w:tab w:val="right" w:pos="9360"/>
      </w:tabs>
    </w:pPr>
  </w:style>
  <w:style w:type="character" w:customStyle="1" w:styleId="HeaderChar">
    <w:name w:val="Header Char"/>
    <w:basedOn w:val="DefaultParagraphFont"/>
    <w:link w:val="Header"/>
    <w:rsid w:val="00AC21D3"/>
    <w:rPr>
      <w:sz w:val="24"/>
      <w:szCs w:val="24"/>
    </w:rPr>
  </w:style>
  <w:style w:type="paragraph" w:styleId="Footer">
    <w:name w:val="footer"/>
    <w:basedOn w:val="Normal"/>
    <w:link w:val="FooterChar"/>
    <w:uiPriority w:val="99"/>
    <w:rsid w:val="00AC21D3"/>
    <w:pPr>
      <w:tabs>
        <w:tab w:val="center" w:pos="4680"/>
        <w:tab w:val="right" w:pos="9360"/>
      </w:tabs>
    </w:pPr>
  </w:style>
  <w:style w:type="character" w:customStyle="1" w:styleId="FooterChar">
    <w:name w:val="Footer Char"/>
    <w:basedOn w:val="DefaultParagraphFont"/>
    <w:link w:val="Footer"/>
    <w:uiPriority w:val="99"/>
    <w:rsid w:val="00AC21D3"/>
    <w:rPr>
      <w:sz w:val="24"/>
      <w:szCs w:val="24"/>
    </w:rPr>
  </w:style>
</w:styles>
</file>

<file path=word/webSettings.xml><?xml version="1.0" encoding="utf-8"?>
<w:webSettings xmlns:r="http://schemas.openxmlformats.org/officeDocument/2006/relationships" xmlns:w="http://schemas.openxmlformats.org/wordprocessingml/2006/main">
  <w:divs>
    <w:div w:id="1635216504">
      <w:bodyDiv w:val="1"/>
      <w:marLeft w:val="0"/>
      <w:marRight w:val="0"/>
      <w:marTop w:val="0"/>
      <w:marBottom w:val="0"/>
      <w:divBdr>
        <w:top w:val="none" w:sz="0" w:space="0" w:color="auto"/>
        <w:left w:val="none" w:sz="0" w:space="0" w:color="auto"/>
        <w:bottom w:val="none" w:sz="0" w:space="0" w:color="auto"/>
        <w:right w:val="none" w:sz="0" w:space="0" w:color="auto"/>
      </w:divBdr>
    </w:div>
    <w:div w:id="19022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rendip.brynmawr.edu/sci_edu/waldron/" TargetMode="External"/><Relationship Id="rId20" Type="http://schemas.microsoft.com/office/2007/relationships/hdphoto" Target="media/hdphoto1.wdp"/><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ciencecases.lib.buffalo.edu/cs/collection/detail.asp?case_id=791&amp;id=791" TargetMode="External"/><Relationship Id="rId11" Type="http://schemas.openxmlformats.org/officeDocument/2006/relationships/hyperlink" Target="http://www.hhmi.org/biointeractive/pocket-mouse-film-quiz" TargetMode="External"/><Relationship Id="rId12" Type="http://schemas.openxmlformats.org/officeDocument/2006/relationships/hyperlink" Target="http://csip.cornell.edu/Curriculum_Resources/CSIP/Ardia/default.html" TargetMode="External"/><Relationship Id="rId13" Type="http://schemas.openxmlformats.org/officeDocument/2006/relationships/hyperlink" Target="http://serendip.brynmawr.edu/exchange/bioactivities/HIV" TargetMode="External"/><Relationship Id="rId14" Type="http://schemas.openxmlformats.org/officeDocument/2006/relationships/hyperlink" Target="http://ncisla.wceruw.org/muse/naturalselection/materials/section4/lesson4A/index.html" TargetMode="External"/><Relationship Id="rId15" Type="http://schemas.openxmlformats.org/officeDocument/2006/relationships/hyperlink" Target="http://www.hhmi.org/biointeractive/origin-species-beak-finch" TargetMode="External"/><Relationship Id="rId16" Type="http://schemas.openxmlformats.org/officeDocument/2006/relationships/hyperlink" Target="http://www.hhmi.org/biointeractive/evolution-action-data-analysis" TargetMode="External"/><Relationship Id="rId17" Type="http://schemas.openxmlformats.org/officeDocument/2006/relationships/hyperlink" Target="https://www.youtube.com/watch?v=Zsbhvl2nVNE" TargetMode="External"/><Relationship Id="rId18" Type="http://schemas.openxmlformats.org/officeDocument/2006/relationships/hyperlink" Target="http://serendip.brynmawr.edu/exchange/bioactivities" TargetMode="External"/><Relationship Id="rId19" Type="http://schemas.openxmlformats.org/officeDocument/2006/relationships/image" Target="media/image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genscience.org/next-generation-science-standard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rendip.brynmawr.edu/exchange/bioactivities/evolrec" TargetMode="External"/><Relationship Id="rId4" Type="http://schemas.openxmlformats.org/officeDocument/2006/relationships/hyperlink" Target="http://www.nextgenscience.org/next-generation-science-standards" TargetMode="External"/><Relationship Id="rId5" Type="http://schemas.openxmlformats.org/officeDocument/2006/relationships/hyperlink" Target="http://evolution.berkeley.edu/evolibrary/misconceptions_teacherfaq.php" TargetMode="External"/><Relationship Id="rId6" Type="http://schemas.openxmlformats.org/officeDocument/2006/relationships/hyperlink" Target="http://www.nextgenscience.org/next-generation-science-standards" TargetMode="External"/><Relationship Id="rId1" Type="http://schemas.openxmlformats.org/officeDocument/2006/relationships/hyperlink" Target="http://serendip.brynmawr.edu/exchange/bioactivities/NaturalSelectionOverview" TargetMode="External"/><Relationship Id="rId2" Type="http://schemas.openxmlformats.org/officeDocument/2006/relationships/hyperlink" Target="http://serendip.brynmawr.edu/exchange/bioactivities/evolr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C804-9B9F-0843-A098-C306EDA4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2318</Words>
  <Characters>13215</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Dear Connie and Jane,</vt:lpstr>
    </vt:vector>
  </TitlesOfParts>
  <Company>University of Pennsylvania</Company>
  <LinksUpToDate>false</LinksUpToDate>
  <CharactersWithSpaces>16228</CharactersWithSpaces>
  <SharedDoc>false</SharedDoc>
  <HLinks>
    <vt:vector size="18" baseType="variant">
      <vt:variant>
        <vt:i4>7471225</vt:i4>
      </vt:variant>
      <vt:variant>
        <vt:i4>6</vt:i4>
      </vt:variant>
      <vt:variant>
        <vt:i4>0</vt:i4>
      </vt:variant>
      <vt:variant>
        <vt:i4>5</vt:i4>
      </vt:variant>
      <vt:variant>
        <vt:lpwstr>http://serendip.brynmawr.edu/exchange/bioactivities/cellrespiration</vt:lpwstr>
      </vt:variant>
      <vt:variant>
        <vt:lpwstr/>
      </vt:variant>
      <vt:variant>
        <vt:i4>5177416</vt:i4>
      </vt:variant>
      <vt:variant>
        <vt:i4>3</vt:i4>
      </vt:variant>
      <vt:variant>
        <vt:i4>0</vt:i4>
      </vt:variant>
      <vt:variant>
        <vt:i4>5</vt:i4>
      </vt:variant>
      <vt:variant>
        <vt:lpwstr>https://sites.google.com/site/biologypd/home</vt:lpwstr>
      </vt:variant>
      <vt:variant>
        <vt:lpwstr/>
      </vt:variant>
      <vt:variant>
        <vt:i4>1507452</vt:i4>
      </vt:variant>
      <vt:variant>
        <vt:i4>0</vt:i4>
      </vt:variant>
      <vt:variant>
        <vt:i4>0</vt:i4>
      </vt:variant>
      <vt:variant>
        <vt:i4>5</vt:i4>
      </vt:variant>
      <vt:variant>
        <vt:lpwstr>http://www.carolina.com/category/teacher+resources/classroom+activities/using+yeast+to+understand+cellular+processes.do?s_cid=em_ctGen_Oct2011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Connie and Jane,</dc:title>
  <dc:creator>Ingrid Waldron</dc:creator>
  <cp:lastModifiedBy>Jeff Lefebvre</cp:lastModifiedBy>
  <cp:revision>2</cp:revision>
  <cp:lastPrinted>2016-02-05T09:20:00Z</cp:lastPrinted>
  <dcterms:created xsi:type="dcterms:W3CDTF">2016-04-19T16:02:00Z</dcterms:created>
  <dcterms:modified xsi:type="dcterms:W3CDTF">2016-04-19T16:02:00Z</dcterms:modified>
</cp:coreProperties>
</file>